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7B" w:rsidRDefault="00C5657B" w:rsidP="00C5657B">
      <w:pPr>
        <w:spacing w:before="0" w:line="240" w:lineRule="auto"/>
        <w:ind w:left="1276" w:hanging="1276"/>
        <w:jc w:val="both"/>
        <w:rPr>
          <w:rFonts w:cs="Arial"/>
          <w:b/>
          <w:sz w:val="24"/>
        </w:rPr>
      </w:pPr>
    </w:p>
    <w:p w:rsidR="00C5657B" w:rsidRPr="00A81921" w:rsidRDefault="00C5657B" w:rsidP="00C5657B">
      <w:pPr>
        <w:spacing w:before="0" w:line="240" w:lineRule="auto"/>
        <w:ind w:left="1276" w:hanging="1276"/>
        <w:jc w:val="both"/>
        <w:rPr>
          <w:rFonts w:cs="Arial"/>
          <w:b/>
          <w:sz w:val="24"/>
        </w:rPr>
      </w:pPr>
      <w:r w:rsidRPr="00A81921">
        <w:rPr>
          <w:rFonts w:cs="Arial"/>
          <w:b/>
          <w:sz w:val="24"/>
        </w:rPr>
        <w:t xml:space="preserve">Schválený obsah Vzdělávacího programu pro pracovníky Národního centra </w:t>
      </w:r>
    </w:p>
    <w:p w:rsidR="00C5657B" w:rsidRDefault="00C5657B" w:rsidP="00C5657B">
      <w:pPr>
        <w:spacing w:before="0" w:after="120" w:line="240" w:lineRule="auto"/>
        <w:ind w:left="1276" w:hanging="1276"/>
        <w:rPr>
          <w:rFonts w:cs="Arial"/>
          <w:b/>
          <w:color w:val="2B0BB5"/>
          <w:sz w:val="24"/>
        </w:rPr>
      </w:pPr>
    </w:p>
    <w:p w:rsidR="00C5657B" w:rsidRPr="00226910" w:rsidRDefault="00C5657B" w:rsidP="00C5657B">
      <w:pPr>
        <w:spacing w:before="0" w:after="120" w:line="240" w:lineRule="auto"/>
        <w:rPr>
          <w:rFonts w:cs="Arial"/>
          <w:b/>
          <w:color w:val="2B0BB5"/>
          <w:sz w:val="24"/>
        </w:rPr>
      </w:pPr>
      <w:r w:rsidRPr="00226910">
        <w:rPr>
          <w:rFonts w:cs="Arial"/>
          <w:b/>
          <w:color w:val="2B0BB5"/>
          <w:sz w:val="24"/>
        </w:rPr>
        <w:t>1. modul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662"/>
        <w:gridCol w:w="1417"/>
      </w:tblGrid>
      <w:tr w:rsidR="00C5657B" w:rsidRPr="004C06E6" w:rsidTr="00434889">
        <w:tc>
          <w:tcPr>
            <w:tcW w:w="1384" w:type="dxa"/>
          </w:tcPr>
          <w:p w:rsidR="00C5657B" w:rsidRPr="004C06E6" w:rsidRDefault="00C5657B" w:rsidP="00434889">
            <w:pPr>
              <w:spacing w:before="60" w:after="60" w:line="240" w:lineRule="auto"/>
              <w:rPr>
                <w:rFonts w:cs="Arial"/>
                <w:sz w:val="24"/>
              </w:rPr>
            </w:pPr>
            <w:r w:rsidRPr="004C06E6">
              <w:rPr>
                <w:rFonts w:cs="Arial"/>
                <w:sz w:val="24"/>
              </w:rPr>
              <w:t>1. den dopoledne</w:t>
            </w:r>
          </w:p>
        </w:tc>
        <w:tc>
          <w:tcPr>
            <w:tcW w:w="6662" w:type="dxa"/>
          </w:tcPr>
          <w:p w:rsidR="00C5657B" w:rsidRPr="004C06E6" w:rsidRDefault="00C5657B" w:rsidP="00434889">
            <w:pPr>
              <w:spacing w:before="60" w:after="60" w:line="240" w:lineRule="auto"/>
              <w:rPr>
                <w:rFonts w:cs="Arial"/>
                <w:b/>
                <w:sz w:val="24"/>
              </w:rPr>
            </w:pPr>
            <w:r w:rsidRPr="004C06E6">
              <w:rPr>
                <w:rFonts w:cs="Arial"/>
                <w:b/>
                <w:sz w:val="24"/>
              </w:rPr>
              <w:t xml:space="preserve">Co je </w:t>
            </w:r>
            <w:proofErr w:type="spellStart"/>
            <w:r w:rsidRPr="004C06E6">
              <w:rPr>
                <w:rFonts w:cs="Arial"/>
                <w:b/>
                <w:sz w:val="24"/>
              </w:rPr>
              <w:t>deinstitucionalizace</w:t>
            </w:r>
            <w:proofErr w:type="spellEnd"/>
          </w:p>
          <w:p w:rsidR="00C5657B" w:rsidRPr="00F55382" w:rsidRDefault="00C5657B" w:rsidP="00434889">
            <w:pPr>
              <w:spacing w:before="60" w:after="60" w:line="240" w:lineRule="auto"/>
              <w:rPr>
                <w:rFonts w:cs="Arial"/>
                <w:sz w:val="24"/>
              </w:rPr>
            </w:pPr>
            <w:r w:rsidRPr="00F55382">
              <w:rPr>
                <w:rFonts w:cs="Arial"/>
                <w:sz w:val="24"/>
              </w:rPr>
              <w:t>10 kroků: krok 1 - Komunikace</w:t>
            </w:r>
          </w:p>
          <w:p w:rsidR="00C5657B" w:rsidRPr="00F55382" w:rsidRDefault="00C5657B" w:rsidP="00434889">
            <w:pPr>
              <w:spacing w:before="60" w:after="60" w:line="240" w:lineRule="auto"/>
              <w:rPr>
                <w:rFonts w:cs="Arial"/>
                <w:sz w:val="24"/>
              </w:rPr>
            </w:pPr>
            <w:r w:rsidRPr="00F55382">
              <w:rPr>
                <w:rFonts w:cs="Arial"/>
                <w:sz w:val="24"/>
              </w:rPr>
              <w:t>10 kroků: krok 2 – Řízení procesu</w:t>
            </w:r>
          </w:p>
          <w:p w:rsidR="00C5657B" w:rsidRPr="00F55382" w:rsidRDefault="00C5657B" w:rsidP="00434889">
            <w:pPr>
              <w:spacing w:before="60" w:after="60" w:line="240" w:lineRule="auto"/>
              <w:rPr>
                <w:rFonts w:cs="Arial"/>
                <w:sz w:val="24"/>
              </w:rPr>
            </w:pPr>
            <w:r w:rsidRPr="00F55382">
              <w:rPr>
                <w:rFonts w:cs="Arial"/>
                <w:sz w:val="24"/>
              </w:rPr>
              <w:t xml:space="preserve">10 kroků: krok </w:t>
            </w:r>
            <w:smartTag w:uri="urn:schemas-microsoft-com:office:smarttags" w:element="metricconverter">
              <w:smartTagPr>
                <w:attr w:name="ProductID" w:val="3 a"/>
              </w:smartTagPr>
              <w:r w:rsidRPr="00F55382">
                <w:rPr>
                  <w:rFonts w:cs="Arial"/>
                  <w:sz w:val="24"/>
                </w:rPr>
                <w:t>3 a</w:t>
              </w:r>
            </w:smartTag>
            <w:r w:rsidRPr="00F55382">
              <w:rPr>
                <w:rFonts w:cs="Arial"/>
                <w:sz w:val="24"/>
              </w:rPr>
              <w:t xml:space="preserve"> 4 – Analýza na místní a národní úrovni</w:t>
            </w:r>
          </w:p>
          <w:p w:rsidR="00C5657B" w:rsidRPr="004C06E6" w:rsidRDefault="00C5657B" w:rsidP="00434889">
            <w:pPr>
              <w:spacing w:before="60" w:after="60" w:line="240" w:lineRule="auto"/>
              <w:rPr>
                <w:rFonts w:cs="Arial"/>
                <w:b/>
                <w:sz w:val="24"/>
              </w:rPr>
            </w:pPr>
            <w:r w:rsidRPr="00F55382">
              <w:rPr>
                <w:rFonts w:cs="Arial"/>
                <w:sz w:val="24"/>
              </w:rPr>
              <w:t>10 kroků: krok 5 – Plánování služeb</w:t>
            </w:r>
          </w:p>
        </w:tc>
        <w:tc>
          <w:tcPr>
            <w:tcW w:w="1417" w:type="dxa"/>
          </w:tcPr>
          <w:p w:rsidR="00C5657B" w:rsidRPr="004C06E6" w:rsidRDefault="00C5657B" w:rsidP="00434889">
            <w:pPr>
              <w:spacing w:before="60" w:after="60" w:line="240" w:lineRule="auto"/>
              <w:rPr>
                <w:rFonts w:cs="Arial"/>
                <w:sz w:val="24"/>
              </w:rPr>
            </w:pPr>
            <w:r w:rsidRPr="004C06E6">
              <w:rPr>
                <w:rFonts w:cs="Arial"/>
                <w:sz w:val="24"/>
              </w:rPr>
              <w:t>4 hodiny</w:t>
            </w:r>
          </w:p>
        </w:tc>
      </w:tr>
      <w:tr w:rsidR="00C5657B" w:rsidRPr="004C06E6" w:rsidTr="00434889">
        <w:tc>
          <w:tcPr>
            <w:tcW w:w="1384" w:type="dxa"/>
          </w:tcPr>
          <w:p w:rsidR="00C5657B" w:rsidRDefault="00C5657B" w:rsidP="00434889">
            <w:pPr>
              <w:spacing w:before="60" w:after="60"/>
            </w:pPr>
            <w:r w:rsidRPr="004C06E6">
              <w:rPr>
                <w:rFonts w:cs="Arial"/>
                <w:sz w:val="24"/>
              </w:rPr>
              <w:t>1. den odpoledne</w:t>
            </w:r>
          </w:p>
        </w:tc>
        <w:tc>
          <w:tcPr>
            <w:tcW w:w="6662" w:type="dxa"/>
          </w:tcPr>
          <w:p w:rsidR="00C5657B" w:rsidRPr="00F55382" w:rsidRDefault="00C5657B" w:rsidP="00434889">
            <w:pPr>
              <w:spacing w:before="60" w:after="60" w:line="240" w:lineRule="auto"/>
              <w:rPr>
                <w:rFonts w:cs="Arial"/>
                <w:sz w:val="24"/>
              </w:rPr>
            </w:pPr>
            <w:r w:rsidRPr="00F55382">
              <w:rPr>
                <w:rFonts w:cs="Arial"/>
                <w:sz w:val="24"/>
              </w:rPr>
              <w:t>10 kroků: krok 6 – Plánování přesunu zdrojů</w:t>
            </w:r>
          </w:p>
          <w:p w:rsidR="00C5657B" w:rsidRPr="00F55382" w:rsidRDefault="00C5657B" w:rsidP="00434889">
            <w:pPr>
              <w:spacing w:before="60" w:after="60" w:line="240" w:lineRule="auto"/>
              <w:rPr>
                <w:rFonts w:cs="Arial"/>
                <w:sz w:val="24"/>
              </w:rPr>
            </w:pPr>
            <w:r w:rsidRPr="00F55382">
              <w:rPr>
                <w:rFonts w:cs="Arial"/>
                <w:sz w:val="24"/>
              </w:rPr>
              <w:t>10 kroků: krok 6 – Příprava a přemístění zaměstnanců</w:t>
            </w:r>
          </w:p>
        </w:tc>
        <w:tc>
          <w:tcPr>
            <w:tcW w:w="1417" w:type="dxa"/>
          </w:tcPr>
          <w:p w:rsidR="00C5657B" w:rsidRPr="004C06E6" w:rsidRDefault="00C5657B" w:rsidP="00434889">
            <w:pPr>
              <w:spacing w:before="60" w:after="60" w:line="240" w:lineRule="auto"/>
              <w:rPr>
                <w:rFonts w:cs="Arial"/>
                <w:sz w:val="24"/>
              </w:rPr>
            </w:pPr>
            <w:r w:rsidRPr="004C06E6">
              <w:rPr>
                <w:rFonts w:cs="Arial"/>
                <w:sz w:val="24"/>
              </w:rPr>
              <w:t>4 hodiny</w:t>
            </w:r>
          </w:p>
        </w:tc>
      </w:tr>
      <w:tr w:rsidR="00C5657B" w:rsidRPr="004C06E6" w:rsidTr="00434889">
        <w:tc>
          <w:tcPr>
            <w:tcW w:w="1384" w:type="dxa"/>
          </w:tcPr>
          <w:p w:rsidR="00C5657B" w:rsidRDefault="00C5657B" w:rsidP="00434889">
            <w:pPr>
              <w:spacing w:before="60" w:after="60"/>
            </w:pPr>
            <w:r w:rsidRPr="004C06E6">
              <w:rPr>
                <w:rFonts w:cs="Arial"/>
                <w:sz w:val="24"/>
              </w:rPr>
              <w:t>2. den dopoledne</w:t>
            </w:r>
          </w:p>
        </w:tc>
        <w:tc>
          <w:tcPr>
            <w:tcW w:w="6662" w:type="dxa"/>
          </w:tcPr>
          <w:p w:rsidR="00C5657B" w:rsidRPr="00F55382" w:rsidRDefault="00C5657B" w:rsidP="00434889">
            <w:pPr>
              <w:spacing w:before="60" w:after="60" w:line="240" w:lineRule="auto"/>
              <w:rPr>
                <w:rFonts w:cs="Arial"/>
                <w:sz w:val="24"/>
              </w:rPr>
            </w:pPr>
            <w:r w:rsidRPr="00F55382">
              <w:rPr>
                <w:rFonts w:cs="Arial"/>
                <w:sz w:val="24"/>
              </w:rPr>
              <w:t>10 kroků: krok 8 - Příprava a přemístění klientů</w:t>
            </w:r>
          </w:p>
        </w:tc>
        <w:tc>
          <w:tcPr>
            <w:tcW w:w="1417" w:type="dxa"/>
          </w:tcPr>
          <w:p w:rsidR="00C5657B" w:rsidRPr="004C06E6" w:rsidRDefault="00C5657B" w:rsidP="00434889">
            <w:pPr>
              <w:spacing w:before="60" w:after="60" w:line="240" w:lineRule="auto"/>
              <w:rPr>
                <w:rFonts w:cs="Arial"/>
                <w:sz w:val="24"/>
              </w:rPr>
            </w:pPr>
            <w:r w:rsidRPr="004C06E6">
              <w:rPr>
                <w:rFonts w:cs="Arial"/>
                <w:sz w:val="24"/>
              </w:rPr>
              <w:t>4 hodiny</w:t>
            </w:r>
          </w:p>
        </w:tc>
      </w:tr>
      <w:tr w:rsidR="00C5657B" w:rsidRPr="004C06E6" w:rsidTr="00434889">
        <w:tc>
          <w:tcPr>
            <w:tcW w:w="1384" w:type="dxa"/>
          </w:tcPr>
          <w:p w:rsidR="00C5657B" w:rsidRDefault="00C5657B" w:rsidP="00434889">
            <w:pPr>
              <w:spacing w:before="60" w:after="60"/>
            </w:pPr>
            <w:r w:rsidRPr="004C06E6">
              <w:rPr>
                <w:rFonts w:cs="Arial"/>
                <w:sz w:val="24"/>
              </w:rPr>
              <w:t>2. den odpoledne</w:t>
            </w:r>
          </w:p>
        </w:tc>
        <w:tc>
          <w:tcPr>
            <w:tcW w:w="6662" w:type="dxa"/>
          </w:tcPr>
          <w:p w:rsidR="00C5657B" w:rsidRPr="00F55382" w:rsidRDefault="00C5657B" w:rsidP="00434889">
            <w:pPr>
              <w:spacing w:before="60" w:after="60" w:line="240" w:lineRule="auto"/>
              <w:rPr>
                <w:rFonts w:cs="Arial"/>
                <w:sz w:val="24"/>
              </w:rPr>
            </w:pPr>
            <w:r w:rsidRPr="00F55382">
              <w:rPr>
                <w:rFonts w:cs="Arial"/>
                <w:sz w:val="24"/>
              </w:rPr>
              <w:t>10 kroků: krok 9 – Logistické plánování procesu</w:t>
            </w:r>
          </w:p>
          <w:p w:rsidR="00C5657B" w:rsidRPr="00F55382" w:rsidRDefault="00C5657B" w:rsidP="00434889">
            <w:pPr>
              <w:spacing w:before="60" w:after="60" w:line="240" w:lineRule="auto"/>
              <w:rPr>
                <w:rFonts w:cs="Arial"/>
                <w:sz w:val="24"/>
              </w:rPr>
            </w:pPr>
            <w:r w:rsidRPr="00F55382">
              <w:rPr>
                <w:rFonts w:cs="Arial"/>
                <w:sz w:val="24"/>
              </w:rPr>
              <w:t>10 kroků: krok 10 – Sledování a hodnocení procesu</w:t>
            </w:r>
          </w:p>
        </w:tc>
        <w:tc>
          <w:tcPr>
            <w:tcW w:w="1417" w:type="dxa"/>
          </w:tcPr>
          <w:p w:rsidR="00C5657B" w:rsidRPr="004C06E6" w:rsidRDefault="00C5657B" w:rsidP="00434889">
            <w:pPr>
              <w:spacing w:before="60" w:after="60" w:line="240" w:lineRule="auto"/>
              <w:rPr>
                <w:rFonts w:cs="Arial"/>
                <w:sz w:val="24"/>
              </w:rPr>
            </w:pPr>
            <w:r w:rsidRPr="004C06E6">
              <w:rPr>
                <w:rFonts w:cs="Arial"/>
                <w:sz w:val="24"/>
              </w:rPr>
              <w:t>4 hodiny</w:t>
            </w:r>
          </w:p>
        </w:tc>
      </w:tr>
    </w:tbl>
    <w:p w:rsidR="00C5657B" w:rsidRDefault="00C5657B" w:rsidP="00C5657B">
      <w:pPr>
        <w:ind w:left="1276" w:hanging="1276"/>
        <w:rPr>
          <w:rFonts w:cs="Arial"/>
          <w:sz w:val="24"/>
        </w:rPr>
      </w:pPr>
      <w:r w:rsidRPr="00226910">
        <w:rPr>
          <w:rFonts w:cs="Arial"/>
          <w:b/>
          <w:sz w:val="24"/>
        </w:rPr>
        <w:t xml:space="preserve">Lektoři: </w:t>
      </w:r>
      <w:r>
        <w:rPr>
          <w:rFonts w:cs="Arial"/>
          <w:b/>
          <w:sz w:val="24"/>
        </w:rPr>
        <w:tab/>
      </w:r>
      <w:r w:rsidRPr="00226910">
        <w:rPr>
          <w:rFonts w:cs="Arial"/>
          <w:b/>
          <w:sz w:val="24"/>
        </w:rPr>
        <w:t>Mgr. Petra Kačírková, Mgr. Jindřich Racek</w:t>
      </w:r>
      <w:r w:rsidRPr="00226910">
        <w:rPr>
          <w:rFonts w:cs="Arial"/>
          <w:sz w:val="24"/>
        </w:rPr>
        <w:t xml:space="preserve">, </w:t>
      </w:r>
      <w:proofErr w:type="spellStart"/>
      <w:r w:rsidRPr="00226910">
        <w:rPr>
          <w:rFonts w:cs="Arial"/>
          <w:sz w:val="24"/>
        </w:rPr>
        <w:t>Lumos</w:t>
      </w:r>
      <w:proofErr w:type="spellEnd"/>
    </w:p>
    <w:p w:rsidR="00C5657B" w:rsidRPr="00226910" w:rsidRDefault="00C5657B" w:rsidP="00C5657B">
      <w:pPr>
        <w:ind w:left="1276" w:hanging="1276"/>
        <w:rPr>
          <w:rFonts w:cs="Arial"/>
          <w:b/>
          <w:sz w:val="24"/>
        </w:rPr>
      </w:pPr>
    </w:p>
    <w:p w:rsidR="00C5657B" w:rsidRPr="00226910" w:rsidRDefault="00C5657B" w:rsidP="00C5657B">
      <w:pPr>
        <w:spacing w:before="0" w:after="120" w:line="240" w:lineRule="auto"/>
        <w:rPr>
          <w:rFonts w:cs="Arial"/>
          <w:b/>
          <w:color w:val="2B0BB5"/>
          <w:sz w:val="24"/>
        </w:rPr>
      </w:pPr>
      <w:r w:rsidRPr="00226910">
        <w:rPr>
          <w:rFonts w:cs="Arial"/>
          <w:b/>
          <w:color w:val="2B0BB5"/>
          <w:sz w:val="24"/>
        </w:rPr>
        <w:t>2. modul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662"/>
        <w:gridCol w:w="1418"/>
      </w:tblGrid>
      <w:tr w:rsidR="00C5657B" w:rsidRPr="004C06E6" w:rsidTr="00434889">
        <w:tc>
          <w:tcPr>
            <w:tcW w:w="1384" w:type="dxa"/>
          </w:tcPr>
          <w:p w:rsidR="00C5657B" w:rsidRPr="004C06E6" w:rsidRDefault="00C5657B" w:rsidP="00434889">
            <w:pPr>
              <w:spacing w:before="60" w:after="6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br w:type="page"/>
            </w:r>
            <w:r w:rsidRPr="004C06E6">
              <w:rPr>
                <w:rFonts w:cs="Arial"/>
                <w:sz w:val="24"/>
              </w:rPr>
              <w:t>3. den dopoledne</w:t>
            </w:r>
          </w:p>
        </w:tc>
        <w:tc>
          <w:tcPr>
            <w:tcW w:w="6662" w:type="dxa"/>
          </w:tcPr>
          <w:p w:rsidR="00C5657B" w:rsidRPr="00B850C3" w:rsidRDefault="00C5657B" w:rsidP="00434889">
            <w:pPr>
              <w:spacing w:before="60" w:after="60" w:line="240" w:lineRule="auto"/>
              <w:rPr>
                <w:rFonts w:cs="Arial"/>
                <w:b/>
                <w:sz w:val="24"/>
              </w:rPr>
            </w:pPr>
            <w:r w:rsidRPr="00B850C3">
              <w:rPr>
                <w:rFonts w:cs="Arial"/>
                <w:b/>
                <w:sz w:val="24"/>
              </w:rPr>
              <w:t>Teoretický vstup:</w:t>
            </w:r>
          </w:p>
          <w:p w:rsidR="00C5657B" w:rsidRPr="00F55382" w:rsidRDefault="00C5657B" w:rsidP="00C5657B">
            <w:pPr>
              <w:numPr>
                <w:ilvl w:val="6"/>
                <w:numId w:val="3"/>
              </w:numPr>
              <w:spacing w:before="60" w:after="60" w:line="240" w:lineRule="auto"/>
              <w:ind w:left="459" w:hanging="267"/>
              <w:rPr>
                <w:rFonts w:cs="Arial"/>
                <w:sz w:val="24"/>
              </w:rPr>
            </w:pPr>
            <w:r w:rsidRPr="00F55382">
              <w:rPr>
                <w:rFonts w:cs="Arial"/>
                <w:sz w:val="24"/>
              </w:rPr>
              <w:t>historický kontext vývoje pobytových sociálních služeb v českém prostředí</w:t>
            </w:r>
          </w:p>
          <w:p w:rsidR="00C5657B" w:rsidRPr="00F55382" w:rsidRDefault="00C5657B" w:rsidP="00C5657B">
            <w:pPr>
              <w:numPr>
                <w:ilvl w:val="6"/>
                <w:numId w:val="3"/>
              </w:numPr>
              <w:spacing w:before="60" w:after="60" w:line="240" w:lineRule="auto"/>
              <w:ind w:left="459" w:hanging="267"/>
              <w:rPr>
                <w:rFonts w:cs="Arial"/>
                <w:sz w:val="24"/>
              </w:rPr>
            </w:pPr>
            <w:r w:rsidRPr="00F55382">
              <w:rPr>
                <w:rFonts w:cs="Arial"/>
                <w:sz w:val="24"/>
              </w:rPr>
              <w:t xml:space="preserve">důvody a potřeba transformace </w:t>
            </w:r>
          </w:p>
          <w:p w:rsidR="00C5657B" w:rsidRPr="00F55382" w:rsidRDefault="00C5657B" w:rsidP="00C5657B">
            <w:pPr>
              <w:numPr>
                <w:ilvl w:val="6"/>
                <w:numId w:val="3"/>
              </w:numPr>
              <w:spacing w:before="60" w:after="60" w:line="240" w:lineRule="auto"/>
              <w:ind w:left="459" w:hanging="267"/>
              <w:rPr>
                <w:rFonts w:cs="Arial"/>
                <w:sz w:val="24"/>
              </w:rPr>
            </w:pPr>
            <w:r w:rsidRPr="00F55382">
              <w:rPr>
                <w:rFonts w:cs="Arial"/>
                <w:sz w:val="24"/>
              </w:rPr>
              <w:t xml:space="preserve">legislativní východiska </w:t>
            </w:r>
          </w:p>
          <w:p w:rsidR="00C5657B" w:rsidRPr="004C06E6" w:rsidRDefault="00C5657B" w:rsidP="00C5657B">
            <w:pPr>
              <w:numPr>
                <w:ilvl w:val="0"/>
                <w:numId w:val="3"/>
              </w:numPr>
              <w:spacing w:before="60" w:after="60" w:line="240" w:lineRule="auto"/>
              <w:ind w:left="459" w:hanging="267"/>
              <w:rPr>
                <w:rFonts w:cs="Arial"/>
                <w:b/>
                <w:sz w:val="24"/>
              </w:rPr>
            </w:pPr>
            <w:r w:rsidRPr="00F55382">
              <w:rPr>
                <w:rFonts w:cs="Arial"/>
                <w:sz w:val="24"/>
              </w:rPr>
              <w:t>identifikace potřeb transformace v území a v zařízení</w:t>
            </w:r>
          </w:p>
        </w:tc>
        <w:tc>
          <w:tcPr>
            <w:tcW w:w="1418" w:type="dxa"/>
          </w:tcPr>
          <w:p w:rsidR="00C5657B" w:rsidRDefault="00C5657B" w:rsidP="00434889">
            <w:r>
              <w:rPr>
                <w:rFonts w:cs="Arial"/>
                <w:sz w:val="24"/>
              </w:rPr>
              <w:t xml:space="preserve">cca 3 </w:t>
            </w:r>
            <w:r w:rsidRPr="004C06E6">
              <w:rPr>
                <w:rFonts w:cs="Arial"/>
                <w:sz w:val="24"/>
              </w:rPr>
              <w:t>hodiny</w:t>
            </w:r>
          </w:p>
        </w:tc>
      </w:tr>
      <w:tr w:rsidR="00C5657B" w:rsidRPr="004C06E6" w:rsidTr="00434889">
        <w:tc>
          <w:tcPr>
            <w:tcW w:w="1384" w:type="dxa"/>
          </w:tcPr>
          <w:p w:rsidR="00C5657B" w:rsidRDefault="00C5657B" w:rsidP="00434889">
            <w:pPr>
              <w:spacing w:before="60" w:after="60"/>
            </w:pPr>
            <w:r w:rsidRPr="004C06E6">
              <w:rPr>
                <w:rFonts w:cs="Arial"/>
                <w:sz w:val="24"/>
              </w:rPr>
              <w:t>3. den odpoledne</w:t>
            </w:r>
          </w:p>
        </w:tc>
        <w:tc>
          <w:tcPr>
            <w:tcW w:w="6662" w:type="dxa"/>
          </w:tcPr>
          <w:p w:rsidR="00C5657B" w:rsidRPr="00B850C3" w:rsidRDefault="00C5657B" w:rsidP="00434889">
            <w:pPr>
              <w:spacing w:before="60" w:after="60" w:line="240" w:lineRule="auto"/>
              <w:rPr>
                <w:rFonts w:cs="Arial"/>
                <w:b/>
                <w:sz w:val="24"/>
              </w:rPr>
            </w:pPr>
            <w:r w:rsidRPr="004C06E6">
              <w:rPr>
                <w:rFonts w:cs="Arial"/>
                <w:b/>
                <w:sz w:val="24"/>
              </w:rPr>
              <w:t xml:space="preserve">Metody podpory transformace a </w:t>
            </w:r>
            <w:proofErr w:type="spellStart"/>
            <w:r w:rsidRPr="004C06E6">
              <w:rPr>
                <w:rFonts w:cs="Arial"/>
                <w:b/>
                <w:sz w:val="24"/>
              </w:rPr>
              <w:t>deinstitucionalizace</w:t>
            </w:r>
            <w:proofErr w:type="spellEnd"/>
            <w:r w:rsidRPr="004C06E6">
              <w:rPr>
                <w:rFonts w:cs="Arial"/>
                <w:b/>
                <w:sz w:val="24"/>
              </w:rPr>
              <w:t xml:space="preserve"> v regionech </w:t>
            </w:r>
            <w:r>
              <w:rPr>
                <w:rFonts w:cs="Arial"/>
                <w:b/>
                <w:sz w:val="24"/>
              </w:rPr>
              <w:t>- p</w:t>
            </w:r>
            <w:r w:rsidRPr="00B850C3">
              <w:rPr>
                <w:rFonts w:cs="Arial"/>
                <w:b/>
                <w:sz w:val="24"/>
              </w:rPr>
              <w:t>rezentace dobré praxe v MSK</w:t>
            </w:r>
          </w:p>
          <w:p w:rsidR="00C5657B" w:rsidRPr="00F55382" w:rsidRDefault="00C5657B" w:rsidP="00C5657B">
            <w:pPr>
              <w:numPr>
                <w:ilvl w:val="6"/>
                <w:numId w:val="3"/>
              </w:numPr>
              <w:spacing w:before="60" w:after="60" w:line="240" w:lineRule="auto"/>
              <w:ind w:left="459" w:hanging="267"/>
              <w:rPr>
                <w:rFonts w:cs="Arial"/>
                <w:sz w:val="24"/>
              </w:rPr>
            </w:pPr>
            <w:r w:rsidRPr="00F55382">
              <w:rPr>
                <w:rFonts w:cs="Arial"/>
                <w:sz w:val="24"/>
              </w:rPr>
              <w:t>transformace sociálních služeb jako součást veř</w:t>
            </w:r>
            <w:r>
              <w:rPr>
                <w:rFonts w:cs="Arial"/>
                <w:sz w:val="24"/>
              </w:rPr>
              <w:t>.</w:t>
            </w:r>
            <w:r w:rsidRPr="00F55382">
              <w:rPr>
                <w:rFonts w:cs="Arial"/>
                <w:sz w:val="24"/>
              </w:rPr>
              <w:t xml:space="preserve"> </w:t>
            </w:r>
            <w:proofErr w:type="gramStart"/>
            <w:r w:rsidRPr="00F55382">
              <w:rPr>
                <w:rFonts w:cs="Arial"/>
                <w:sz w:val="24"/>
              </w:rPr>
              <w:t>politik</w:t>
            </w:r>
            <w:proofErr w:type="gramEnd"/>
          </w:p>
          <w:p w:rsidR="00C5657B" w:rsidRPr="00F55382" w:rsidRDefault="00C5657B" w:rsidP="00C5657B">
            <w:pPr>
              <w:numPr>
                <w:ilvl w:val="6"/>
                <w:numId w:val="3"/>
              </w:numPr>
              <w:spacing w:before="60" w:after="60" w:line="240" w:lineRule="auto"/>
              <w:ind w:left="459" w:hanging="267"/>
              <w:rPr>
                <w:rFonts w:cs="Arial"/>
                <w:sz w:val="24"/>
              </w:rPr>
            </w:pPr>
            <w:r w:rsidRPr="00F55382">
              <w:rPr>
                <w:rFonts w:cs="Arial"/>
                <w:sz w:val="24"/>
              </w:rPr>
              <w:t>klíčové prvky řízení procesu transformace v území klíčové prvky řízení procesu transformace v zařízení (včetně přípravy transformačního plánu, mapování stavu apod.).</w:t>
            </w:r>
          </w:p>
          <w:p w:rsidR="00C5657B" w:rsidRPr="004C06E6" w:rsidRDefault="00C5657B" w:rsidP="00C5657B">
            <w:pPr>
              <w:numPr>
                <w:ilvl w:val="6"/>
                <w:numId w:val="3"/>
              </w:numPr>
              <w:spacing w:before="60" w:after="60" w:line="240" w:lineRule="auto"/>
              <w:ind w:left="459" w:hanging="267"/>
              <w:rPr>
                <w:rFonts w:cs="Arial"/>
                <w:b/>
                <w:sz w:val="24"/>
              </w:rPr>
            </w:pPr>
            <w:r w:rsidRPr="00F55382">
              <w:rPr>
                <w:rFonts w:cs="Arial"/>
                <w:sz w:val="24"/>
              </w:rPr>
              <w:t>identifikace rizikových míst z hlediska veřejných politik a z hlediska zařízení</w:t>
            </w:r>
          </w:p>
        </w:tc>
        <w:tc>
          <w:tcPr>
            <w:tcW w:w="1418" w:type="dxa"/>
          </w:tcPr>
          <w:p w:rsidR="00C5657B" w:rsidRDefault="00C5657B" w:rsidP="00434889">
            <w:r>
              <w:rPr>
                <w:rFonts w:cs="Arial"/>
                <w:sz w:val="24"/>
              </w:rPr>
              <w:t>cca 5</w:t>
            </w:r>
            <w:r w:rsidRPr="004C06E6">
              <w:rPr>
                <w:rFonts w:cs="Arial"/>
                <w:sz w:val="24"/>
              </w:rPr>
              <w:t xml:space="preserve"> hodin</w:t>
            </w:r>
          </w:p>
        </w:tc>
      </w:tr>
      <w:tr w:rsidR="00C5657B" w:rsidRPr="004C06E6" w:rsidTr="00434889">
        <w:tc>
          <w:tcPr>
            <w:tcW w:w="1384" w:type="dxa"/>
          </w:tcPr>
          <w:p w:rsidR="00C5657B" w:rsidRDefault="00C5657B" w:rsidP="00434889">
            <w:pPr>
              <w:spacing w:before="60" w:after="60"/>
            </w:pPr>
            <w:r w:rsidRPr="004C06E6">
              <w:rPr>
                <w:rFonts w:cs="Arial"/>
                <w:sz w:val="24"/>
              </w:rPr>
              <w:t>4. den dopoledne</w:t>
            </w:r>
          </w:p>
        </w:tc>
        <w:tc>
          <w:tcPr>
            <w:tcW w:w="6662" w:type="dxa"/>
          </w:tcPr>
          <w:p w:rsidR="00C5657B" w:rsidRDefault="00C5657B" w:rsidP="00434889">
            <w:pPr>
              <w:spacing w:before="60" w:after="60" w:line="240" w:lineRule="auto"/>
              <w:rPr>
                <w:rFonts w:cs="Arial"/>
                <w:b/>
                <w:sz w:val="24"/>
              </w:rPr>
            </w:pPr>
            <w:r w:rsidRPr="004C06E6">
              <w:rPr>
                <w:rFonts w:cs="Arial"/>
                <w:b/>
                <w:sz w:val="24"/>
              </w:rPr>
              <w:t>Kritéria procesu transformac</w:t>
            </w:r>
            <w:r>
              <w:rPr>
                <w:rFonts w:cs="Arial"/>
                <w:b/>
                <w:sz w:val="24"/>
              </w:rPr>
              <w:t>e</w:t>
            </w:r>
          </w:p>
          <w:p w:rsidR="00C5657B" w:rsidRPr="00427D93" w:rsidRDefault="00C5657B" w:rsidP="00C5657B">
            <w:pPr>
              <w:numPr>
                <w:ilvl w:val="4"/>
                <w:numId w:val="5"/>
              </w:numPr>
              <w:tabs>
                <w:tab w:val="clear" w:pos="2880"/>
                <w:tab w:val="num" w:pos="416"/>
              </w:tabs>
              <w:spacing w:before="0" w:after="40" w:line="240" w:lineRule="auto"/>
              <w:ind w:left="414" w:hanging="357"/>
              <w:jc w:val="both"/>
              <w:rPr>
                <w:rFonts w:cs="Arial"/>
                <w:sz w:val="24"/>
              </w:rPr>
            </w:pPr>
            <w:r w:rsidRPr="00427D93">
              <w:rPr>
                <w:rFonts w:cs="Arial"/>
                <w:sz w:val="24"/>
              </w:rPr>
              <w:t>Typy a charakteristiky technických kritérií,</w:t>
            </w:r>
          </w:p>
          <w:p w:rsidR="00C5657B" w:rsidRPr="00427D93" w:rsidRDefault="00C5657B" w:rsidP="00C5657B">
            <w:pPr>
              <w:numPr>
                <w:ilvl w:val="4"/>
                <w:numId w:val="5"/>
              </w:numPr>
              <w:tabs>
                <w:tab w:val="clear" w:pos="2880"/>
                <w:tab w:val="num" w:pos="416"/>
              </w:tabs>
              <w:spacing w:before="0" w:after="40" w:line="240" w:lineRule="auto"/>
              <w:ind w:left="414" w:hanging="357"/>
              <w:jc w:val="both"/>
              <w:rPr>
                <w:rFonts w:cs="Arial"/>
                <w:sz w:val="24"/>
              </w:rPr>
            </w:pPr>
            <w:r w:rsidRPr="00427D93">
              <w:rPr>
                <w:rFonts w:cs="Arial"/>
                <w:sz w:val="24"/>
              </w:rPr>
              <w:t>Typy a charakteristiky provozních, procedurálních a personálních kritérií</w:t>
            </w:r>
          </w:p>
          <w:p w:rsidR="00C5657B" w:rsidRPr="00427D93" w:rsidRDefault="00C5657B" w:rsidP="00C5657B">
            <w:pPr>
              <w:numPr>
                <w:ilvl w:val="4"/>
                <w:numId w:val="5"/>
              </w:numPr>
              <w:tabs>
                <w:tab w:val="clear" w:pos="2880"/>
                <w:tab w:val="num" w:pos="416"/>
              </w:tabs>
              <w:spacing w:before="0" w:after="40" w:line="240" w:lineRule="auto"/>
              <w:ind w:left="414" w:hanging="357"/>
              <w:jc w:val="both"/>
              <w:rPr>
                <w:rFonts w:cs="Arial"/>
                <w:sz w:val="24"/>
              </w:rPr>
            </w:pPr>
            <w:r w:rsidRPr="00427D93">
              <w:rPr>
                <w:rFonts w:cs="Arial"/>
                <w:sz w:val="24"/>
              </w:rPr>
              <w:t>Aplikace standardů kvality v rámci procesu transformace</w:t>
            </w:r>
          </w:p>
          <w:p w:rsidR="00C5657B" w:rsidRPr="00427D93" w:rsidRDefault="00C5657B" w:rsidP="00C5657B">
            <w:pPr>
              <w:numPr>
                <w:ilvl w:val="4"/>
                <w:numId w:val="5"/>
              </w:numPr>
              <w:tabs>
                <w:tab w:val="clear" w:pos="2880"/>
                <w:tab w:val="num" w:pos="416"/>
              </w:tabs>
              <w:spacing w:before="0" w:after="40" w:line="240" w:lineRule="auto"/>
              <w:ind w:left="414" w:hanging="357"/>
              <w:jc w:val="both"/>
              <w:rPr>
                <w:rFonts w:cs="Arial"/>
                <w:sz w:val="24"/>
              </w:rPr>
            </w:pPr>
            <w:r w:rsidRPr="00427D93">
              <w:rPr>
                <w:rFonts w:cs="Arial"/>
                <w:sz w:val="24"/>
              </w:rPr>
              <w:t>Doporučený postup MPSV – posuzování nezbytné míry podpory</w:t>
            </w:r>
          </w:p>
          <w:p w:rsidR="00C5657B" w:rsidRPr="00427D93" w:rsidRDefault="00C5657B" w:rsidP="00C5657B">
            <w:pPr>
              <w:numPr>
                <w:ilvl w:val="4"/>
                <w:numId w:val="5"/>
              </w:numPr>
              <w:tabs>
                <w:tab w:val="clear" w:pos="2880"/>
                <w:tab w:val="num" w:pos="416"/>
              </w:tabs>
              <w:spacing w:before="0" w:after="60" w:line="240" w:lineRule="auto"/>
              <w:ind w:left="416"/>
              <w:jc w:val="both"/>
              <w:rPr>
                <w:rFonts w:cs="Arial"/>
                <w:color w:val="0000FF"/>
                <w:sz w:val="24"/>
              </w:rPr>
            </w:pPr>
            <w:r w:rsidRPr="00427D93">
              <w:rPr>
                <w:rFonts w:cs="Arial"/>
                <w:sz w:val="24"/>
              </w:rPr>
              <w:t>Diskuze praktických příkladů naplňování kritérií</w:t>
            </w:r>
          </w:p>
        </w:tc>
        <w:tc>
          <w:tcPr>
            <w:tcW w:w="1418" w:type="dxa"/>
          </w:tcPr>
          <w:p w:rsidR="00C5657B" w:rsidRDefault="00C5657B" w:rsidP="00434889">
            <w:r>
              <w:rPr>
                <w:rFonts w:cs="Arial"/>
                <w:sz w:val="24"/>
              </w:rPr>
              <w:t>5</w:t>
            </w:r>
            <w:r w:rsidRPr="004C06E6">
              <w:rPr>
                <w:rFonts w:cs="Arial"/>
                <w:sz w:val="24"/>
              </w:rPr>
              <w:t xml:space="preserve"> hodin</w:t>
            </w:r>
          </w:p>
        </w:tc>
      </w:tr>
      <w:tr w:rsidR="00C5657B" w:rsidRPr="004C06E6" w:rsidTr="00434889">
        <w:tc>
          <w:tcPr>
            <w:tcW w:w="1384" w:type="dxa"/>
          </w:tcPr>
          <w:p w:rsidR="00C5657B" w:rsidRDefault="00C5657B" w:rsidP="00434889">
            <w:pPr>
              <w:spacing w:before="60" w:after="60"/>
            </w:pPr>
            <w:r w:rsidRPr="004C06E6">
              <w:rPr>
                <w:rFonts w:cs="Arial"/>
                <w:sz w:val="24"/>
              </w:rPr>
              <w:t>4. den odpoledne</w:t>
            </w:r>
          </w:p>
        </w:tc>
        <w:tc>
          <w:tcPr>
            <w:tcW w:w="6662" w:type="dxa"/>
          </w:tcPr>
          <w:p w:rsidR="00C5657B" w:rsidRDefault="00C5657B" w:rsidP="00434889">
            <w:pPr>
              <w:spacing w:before="60" w:after="60" w:line="240" w:lineRule="auto"/>
              <w:rPr>
                <w:rFonts w:cs="Arial"/>
                <w:b/>
                <w:sz w:val="24"/>
              </w:rPr>
            </w:pPr>
            <w:r w:rsidRPr="004C06E6">
              <w:rPr>
                <w:rFonts w:cs="Arial"/>
                <w:b/>
                <w:sz w:val="24"/>
              </w:rPr>
              <w:t>Administrativní a technická podpora v</w:t>
            </w:r>
            <w:r>
              <w:rPr>
                <w:rFonts w:cs="Arial"/>
                <w:b/>
                <w:sz w:val="24"/>
              </w:rPr>
              <w:t> </w:t>
            </w:r>
            <w:r w:rsidRPr="004C06E6">
              <w:rPr>
                <w:rFonts w:cs="Arial"/>
                <w:b/>
                <w:sz w:val="24"/>
              </w:rPr>
              <w:t>zařízeních</w:t>
            </w:r>
          </w:p>
          <w:p w:rsidR="00C5657B" w:rsidRPr="006A7CE3" w:rsidRDefault="00C5657B" w:rsidP="00C5657B">
            <w:pPr>
              <w:numPr>
                <w:ilvl w:val="4"/>
                <w:numId w:val="4"/>
              </w:numPr>
              <w:tabs>
                <w:tab w:val="clear" w:pos="2880"/>
                <w:tab w:val="num" w:pos="416"/>
              </w:tabs>
              <w:spacing w:before="0" w:after="60" w:line="240" w:lineRule="auto"/>
              <w:ind w:left="416"/>
              <w:jc w:val="both"/>
              <w:rPr>
                <w:rFonts w:cs="Arial"/>
                <w:sz w:val="24"/>
              </w:rPr>
            </w:pPr>
            <w:r w:rsidRPr="006A7CE3">
              <w:rPr>
                <w:rFonts w:cs="Arial"/>
                <w:sz w:val="24"/>
              </w:rPr>
              <w:t>transformační plán, struktura, účel, postup tvorby a vyplňování, skupinová spolupráce</w:t>
            </w:r>
          </w:p>
          <w:p w:rsidR="00C5657B" w:rsidRPr="006A7CE3" w:rsidRDefault="00C5657B" w:rsidP="00C5657B">
            <w:pPr>
              <w:numPr>
                <w:ilvl w:val="4"/>
                <w:numId w:val="4"/>
              </w:numPr>
              <w:tabs>
                <w:tab w:val="clear" w:pos="2880"/>
                <w:tab w:val="num" w:pos="416"/>
              </w:tabs>
              <w:spacing w:before="0" w:after="60" w:line="240" w:lineRule="auto"/>
              <w:ind w:left="416"/>
              <w:jc w:val="both"/>
              <w:rPr>
                <w:rFonts w:cs="Arial"/>
                <w:sz w:val="24"/>
              </w:rPr>
            </w:pPr>
            <w:r w:rsidRPr="006A7CE3">
              <w:rPr>
                <w:rFonts w:cs="Arial"/>
                <w:sz w:val="24"/>
              </w:rPr>
              <w:t>analýza potřeb, schopností a rizikových situací</w:t>
            </w:r>
          </w:p>
          <w:p w:rsidR="00C5657B" w:rsidRPr="006A7CE3" w:rsidRDefault="00C5657B" w:rsidP="00C5657B">
            <w:pPr>
              <w:numPr>
                <w:ilvl w:val="4"/>
                <w:numId w:val="4"/>
              </w:numPr>
              <w:tabs>
                <w:tab w:val="clear" w:pos="2880"/>
                <w:tab w:val="num" w:pos="416"/>
              </w:tabs>
              <w:spacing w:before="0" w:after="60" w:line="240" w:lineRule="auto"/>
              <w:ind w:left="416"/>
              <w:jc w:val="both"/>
              <w:rPr>
                <w:rFonts w:cs="Arial"/>
                <w:sz w:val="24"/>
              </w:rPr>
            </w:pPr>
            <w:r w:rsidRPr="006A7CE3">
              <w:rPr>
                <w:rFonts w:cs="Arial"/>
                <w:sz w:val="24"/>
              </w:rPr>
              <w:t>kalkulace personálních, technických a materiálních potřeb</w:t>
            </w:r>
          </w:p>
          <w:p w:rsidR="00C5657B" w:rsidRPr="006A7CE3" w:rsidRDefault="00C5657B" w:rsidP="00C5657B">
            <w:pPr>
              <w:numPr>
                <w:ilvl w:val="4"/>
                <w:numId w:val="4"/>
              </w:numPr>
              <w:tabs>
                <w:tab w:val="clear" w:pos="2880"/>
                <w:tab w:val="num" w:pos="416"/>
              </w:tabs>
              <w:spacing w:before="0" w:after="60" w:line="240" w:lineRule="auto"/>
              <w:ind w:left="416"/>
              <w:jc w:val="both"/>
              <w:rPr>
                <w:rFonts w:cs="Arial"/>
                <w:sz w:val="24"/>
              </w:rPr>
            </w:pPr>
            <w:r w:rsidRPr="006A7CE3">
              <w:rPr>
                <w:rFonts w:cs="Arial"/>
                <w:sz w:val="24"/>
              </w:rPr>
              <w:t>nastavení systému vedení a kontroly</w:t>
            </w:r>
          </w:p>
          <w:p w:rsidR="00C5657B" w:rsidRPr="006A7CE3" w:rsidRDefault="00C5657B" w:rsidP="00C5657B">
            <w:pPr>
              <w:numPr>
                <w:ilvl w:val="4"/>
                <w:numId w:val="4"/>
              </w:numPr>
              <w:tabs>
                <w:tab w:val="clear" w:pos="2880"/>
                <w:tab w:val="num" w:pos="416"/>
              </w:tabs>
              <w:spacing w:before="0" w:after="60" w:line="240" w:lineRule="auto"/>
              <w:ind w:left="416"/>
              <w:jc w:val="both"/>
              <w:rPr>
                <w:rFonts w:cs="Arial"/>
                <w:color w:val="0000FF"/>
                <w:sz w:val="24"/>
              </w:rPr>
            </w:pPr>
            <w:r w:rsidRPr="006A7CE3">
              <w:rPr>
                <w:rFonts w:cs="Arial"/>
                <w:sz w:val="24"/>
              </w:rPr>
              <w:t>plánování vzdělávání a osobního rozvoje personálu</w:t>
            </w:r>
          </w:p>
        </w:tc>
        <w:tc>
          <w:tcPr>
            <w:tcW w:w="1418" w:type="dxa"/>
          </w:tcPr>
          <w:p w:rsidR="00C5657B" w:rsidRDefault="00C5657B" w:rsidP="00434889">
            <w:r>
              <w:rPr>
                <w:rFonts w:cs="Arial"/>
                <w:sz w:val="24"/>
              </w:rPr>
              <w:t>3</w:t>
            </w:r>
            <w:r w:rsidRPr="004C06E6">
              <w:rPr>
                <w:rFonts w:cs="Arial"/>
                <w:sz w:val="24"/>
              </w:rPr>
              <w:t xml:space="preserve"> hodiny</w:t>
            </w:r>
          </w:p>
        </w:tc>
        <w:bookmarkStart w:id="0" w:name="_GoBack"/>
        <w:bookmarkEnd w:id="0"/>
      </w:tr>
      <w:tr w:rsidR="00C5657B" w:rsidRPr="004C06E6" w:rsidTr="00434889">
        <w:tc>
          <w:tcPr>
            <w:tcW w:w="1384" w:type="dxa"/>
          </w:tcPr>
          <w:p w:rsidR="00C5657B" w:rsidRDefault="00C5657B" w:rsidP="00434889">
            <w:pPr>
              <w:spacing w:before="60" w:after="60"/>
            </w:pPr>
            <w:r w:rsidRPr="004C06E6">
              <w:rPr>
                <w:rFonts w:cs="Arial"/>
                <w:sz w:val="24"/>
              </w:rPr>
              <w:t>5. den dopoledne</w:t>
            </w:r>
          </w:p>
        </w:tc>
        <w:tc>
          <w:tcPr>
            <w:tcW w:w="6662" w:type="dxa"/>
          </w:tcPr>
          <w:p w:rsidR="00C5657B" w:rsidRDefault="00C5657B" w:rsidP="00434889">
            <w:pPr>
              <w:spacing w:before="60" w:after="50" w:line="24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Komunikace: </w:t>
            </w:r>
          </w:p>
          <w:p w:rsidR="00C5657B" w:rsidRPr="006714D6" w:rsidRDefault="00C5657B" w:rsidP="00C5657B">
            <w:pPr>
              <w:numPr>
                <w:ilvl w:val="4"/>
                <w:numId w:val="4"/>
              </w:numPr>
              <w:tabs>
                <w:tab w:val="clear" w:pos="2880"/>
                <w:tab w:val="num" w:pos="416"/>
              </w:tabs>
              <w:spacing w:before="0" w:after="50" w:line="240" w:lineRule="auto"/>
              <w:ind w:left="416"/>
              <w:jc w:val="both"/>
              <w:rPr>
                <w:rFonts w:cs="Arial"/>
                <w:sz w:val="24"/>
              </w:rPr>
            </w:pPr>
            <w:r w:rsidRPr="006714D6">
              <w:rPr>
                <w:rFonts w:cs="Arial"/>
                <w:sz w:val="24"/>
              </w:rPr>
              <w:t xml:space="preserve">Zásady efektivní komunikace (co, komu a jak chci sdělit) </w:t>
            </w:r>
          </w:p>
          <w:p w:rsidR="00C5657B" w:rsidRPr="006714D6" w:rsidRDefault="00C5657B" w:rsidP="00C5657B">
            <w:pPr>
              <w:numPr>
                <w:ilvl w:val="4"/>
                <w:numId w:val="4"/>
              </w:numPr>
              <w:tabs>
                <w:tab w:val="clear" w:pos="2880"/>
                <w:tab w:val="num" w:pos="416"/>
              </w:tabs>
              <w:spacing w:before="0" w:after="50" w:line="240" w:lineRule="auto"/>
              <w:ind w:left="416"/>
              <w:jc w:val="both"/>
              <w:rPr>
                <w:rFonts w:cs="Arial"/>
                <w:sz w:val="24"/>
              </w:rPr>
            </w:pPr>
            <w:r w:rsidRPr="006714D6">
              <w:rPr>
                <w:rFonts w:cs="Arial"/>
                <w:sz w:val="24"/>
              </w:rPr>
              <w:t xml:space="preserve">Základní komunikační bariéry a jejich eliminace </w:t>
            </w:r>
          </w:p>
          <w:p w:rsidR="00C5657B" w:rsidRPr="006714D6" w:rsidRDefault="00C5657B" w:rsidP="00C5657B">
            <w:pPr>
              <w:numPr>
                <w:ilvl w:val="4"/>
                <w:numId w:val="4"/>
              </w:numPr>
              <w:tabs>
                <w:tab w:val="clear" w:pos="2880"/>
                <w:tab w:val="num" w:pos="416"/>
              </w:tabs>
              <w:spacing w:before="0" w:after="50" w:line="240" w:lineRule="auto"/>
              <w:ind w:left="416"/>
              <w:jc w:val="both"/>
              <w:rPr>
                <w:rFonts w:cs="Arial"/>
                <w:sz w:val="24"/>
              </w:rPr>
            </w:pPr>
            <w:r w:rsidRPr="006714D6">
              <w:rPr>
                <w:rFonts w:cs="Arial"/>
                <w:sz w:val="24"/>
              </w:rPr>
              <w:t>Co je psáno, to je dáno (poznámky, záznam, zápis; struktura, formuláře)</w:t>
            </w:r>
          </w:p>
          <w:p w:rsidR="00C5657B" w:rsidRPr="006714D6" w:rsidRDefault="00C5657B" w:rsidP="00C5657B">
            <w:pPr>
              <w:numPr>
                <w:ilvl w:val="4"/>
                <w:numId w:val="4"/>
              </w:numPr>
              <w:tabs>
                <w:tab w:val="clear" w:pos="2880"/>
                <w:tab w:val="num" w:pos="416"/>
              </w:tabs>
              <w:spacing w:before="0" w:after="50" w:line="240" w:lineRule="auto"/>
              <w:ind w:left="416"/>
              <w:jc w:val="both"/>
              <w:rPr>
                <w:rFonts w:cs="Arial"/>
                <w:sz w:val="24"/>
              </w:rPr>
            </w:pPr>
            <w:r w:rsidRPr="006714D6">
              <w:rPr>
                <w:rFonts w:cs="Arial"/>
                <w:sz w:val="24"/>
              </w:rPr>
              <w:t>Selekce informací</w:t>
            </w:r>
          </w:p>
          <w:p w:rsidR="00C5657B" w:rsidRPr="006714D6" w:rsidRDefault="00C5657B" w:rsidP="00C5657B">
            <w:pPr>
              <w:numPr>
                <w:ilvl w:val="4"/>
                <w:numId w:val="4"/>
              </w:numPr>
              <w:tabs>
                <w:tab w:val="clear" w:pos="2880"/>
                <w:tab w:val="num" w:pos="416"/>
              </w:tabs>
              <w:spacing w:before="0" w:after="50" w:line="240" w:lineRule="auto"/>
              <w:ind w:left="416"/>
              <w:jc w:val="both"/>
              <w:rPr>
                <w:rFonts w:cs="Arial"/>
                <w:sz w:val="24"/>
              </w:rPr>
            </w:pPr>
            <w:r w:rsidRPr="006714D6">
              <w:rPr>
                <w:rFonts w:cs="Arial"/>
                <w:sz w:val="24"/>
              </w:rPr>
              <w:t>Komunikace v praxi</w:t>
            </w:r>
          </w:p>
          <w:p w:rsidR="00C5657B" w:rsidRPr="006714D6" w:rsidRDefault="00C5657B" w:rsidP="00C5657B">
            <w:pPr>
              <w:numPr>
                <w:ilvl w:val="4"/>
                <w:numId w:val="4"/>
              </w:numPr>
              <w:tabs>
                <w:tab w:val="clear" w:pos="2880"/>
                <w:tab w:val="num" w:pos="416"/>
              </w:tabs>
              <w:spacing w:before="0" w:after="50" w:line="240" w:lineRule="auto"/>
              <w:ind w:left="416"/>
              <w:jc w:val="both"/>
              <w:rPr>
                <w:rFonts w:cs="Arial"/>
                <w:sz w:val="24"/>
              </w:rPr>
            </w:pPr>
            <w:r w:rsidRPr="006714D6">
              <w:rPr>
                <w:rFonts w:cs="Arial"/>
                <w:sz w:val="24"/>
              </w:rPr>
              <w:t>Formální a technická stránka vystoupení</w:t>
            </w:r>
          </w:p>
          <w:p w:rsidR="00C5657B" w:rsidRPr="006714D6" w:rsidRDefault="00C5657B" w:rsidP="00C5657B">
            <w:pPr>
              <w:numPr>
                <w:ilvl w:val="4"/>
                <w:numId w:val="4"/>
              </w:numPr>
              <w:tabs>
                <w:tab w:val="clear" w:pos="2880"/>
                <w:tab w:val="num" w:pos="416"/>
              </w:tabs>
              <w:spacing w:before="0" w:after="50" w:line="240" w:lineRule="auto"/>
              <w:ind w:left="416"/>
              <w:jc w:val="both"/>
              <w:rPr>
                <w:rFonts w:cs="Arial"/>
                <w:sz w:val="24"/>
              </w:rPr>
            </w:pPr>
            <w:r w:rsidRPr="006714D6">
              <w:rPr>
                <w:rFonts w:cs="Arial"/>
                <w:sz w:val="24"/>
              </w:rPr>
              <w:t>Jak na posluchače</w:t>
            </w:r>
          </w:p>
          <w:p w:rsidR="00C5657B" w:rsidRPr="006714D6" w:rsidRDefault="00C5657B" w:rsidP="00C5657B">
            <w:pPr>
              <w:numPr>
                <w:ilvl w:val="4"/>
                <w:numId w:val="4"/>
              </w:numPr>
              <w:tabs>
                <w:tab w:val="clear" w:pos="2880"/>
                <w:tab w:val="num" w:pos="416"/>
              </w:tabs>
              <w:spacing w:before="0" w:after="60" w:line="240" w:lineRule="auto"/>
              <w:ind w:left="416"/>
              <w:jc w:val="both"/>
              <w:rPr>
                <w:rFonts w:cs="Arial"/>
                <w:sz w:val="24"/>
              </w:rPr>
            </w:pPr>
            <w:r w:rsidRPr="006714D6">
              <w:rPr>
                <w:rFonts w:cs="Arial"/>
                <w:sz w:val="24"/>
              </w:rPr>
              <w:t>Praktická prezentace; prezentace v týmu, interakce s posluchači</w:t>
            </w:r>
          </w:p>
        </w:tc>
        <w:tc>
          <w:tcPr>
            <w:tcW w:w="1418" w:type="dxa"/>
          </w:tcPr>
          <w:p w:rsidR="00C5657B" w:rsidRDefault="00C5657B" w:rsidP="00434889">
            <w:r>
              <w:rPr>
                <w:rFonts w:cs="Arial"/>
                <w:sz w:val="24"/>
              </w:rPr>
              <w:t>5</w:t>
            </w:r>
            <w:r w:rsidRPr="004C06E6">
              <w:rPr>
                <w:rFonts w:cs="Arial"/>
                <w:sz w:val="24"/>
              </w:rPr>
              <w:t xml:space="preserve"> hodin</w:t>
            </w:r>
          </w:p>
        </w:tc>
      </w:tr>
      <w:tr w:rsidR="00C5657B" w:rsidRPr="004C06E6" w:rsidTr="00434889">
        <w:tc>
          <w:tcPr>
            <w:tcW w:w="1384" w:type="dxa"/>
          </w:tcPr>
          <w:p w:rsidR="00C5657B" w:rsidRDefault="00C5657B" w:rsidP="00434889">
            <w:pPr>
              <w:spacing w:before="60" w:after="60"/>
            </w:pPr>
            <w:r w:rsidRPr="004C06E6">
              <w:rPr>
                <w:rFonts w:cs="Arial"/>
                <w:sz w:val="24"/>
              </w:rPr>
              <w:t>5. den dopoledne</w:t>
            </w:r>
          </w:p>
        </w:tc>
        <w:tc>
          <w:tcPr>
            <w:tcW w:w="6662" w:type="dxa"/>
          </w:tcPr>
          <w:p w:rsidR="00C5657B" w:rsidRDefault="00C5657B" w:rsidP="00434889">
            <w:pPr>
              <w:spacing w:before="60" w:after="60" w:line="240" w:lineRule="auto"/>
              <w:rPr>
                <w:rFonts w:cs="Arial"/>
                <w:b/>
                <w:sz w:val="24"/>
              </w:rPr>
            </w:pPr>
            <w:r w:rsidRPr="004C06E6">
              <w:rPr>
                <w:rFonts w:cs="Arial"/>
                <w:b/>
                <w:sz w:val="24"/>
              </w:rPr>
              <w:t>Práce s</w:t>
            </w:r>
            <w:r>
              <w:rPr>
                <w:rFonts w:cs="Arial"/>
                <w:b/>
                <w:sz w:val="24"/>
              </w:rPr>
              <w:t> </w:t>
            </w:r>
            <w:r w:rsidRPr="004C06E6">
              <w:rPr>
                <w:rFonts w:cs="Arial"/>
                <w:b/>
                <w:sz w:val="24"/>
              </w:rPr>
              <w:t>týmem</w:t>
            </w:r>
            <w:r>
              <w:rPr>
                <w:rFonts w:cs="Arial"/>
                <w:b/>
                <w:sz w:val="24"/>
              </w:rPr>
              <w:t xml:space="preserve">: </w:t>
            </w:r>
          </w:p>
          <w:p w:rsidR="00C5657B" w:rsidRPr="006714D6" w:rsidRDefault="00C5657B" w:rsidP="00C5657B">
            <w:pPr>
              <w:numPr>
                <w:ilvl w:val="4"/>
                <w:numId w:val="4"/>
              </w:numPr>
              <w:tabs>
                <w:tab w:val="clear" w:pos="2880"/>
                <w:tab w:val="num" w:pos="416"/>
              </w:tabs>
              <w:spacing w:before="0" w:after="60" w:line="240" w:lineRule="auto"/>
              <w:ind w:left="416"/>
              <w:jc w:val="both"/>
              <w:rPr>
                <w:rFonts w:cs="Arial"/>
                <w:sz w:val="24"/>
              </w:rPr>
            </w:pPr>
            <w:r w:rsidRPr="006714D6">
              <w:rPr>
                <w:rFonts w:cs="Arial"/>
                <w:sz w:val="24"/>
              </w:rPr>
              <w:t>Základy týmové práce</w:t>
            </w:r>
          </w:p>
          <w:p w:rsidR="00C5657B" w:rsidRPr="006714D6" w:rsidRDefault="00C5657B" w:rsidP="00C5657B">
            <w:pPr>
              <w:numPr>
                <w:ilvl w:val="4"/>
                <w:numId w:val="4"/>
              </w:numPr>
              <w:tabs>
                <w:tab w:val="clear" w:pos="2880"/>
                <w:tab w:val="num" w:pos="416"/>
              </w:tabs>
              <w:spacing w:before="0" w:after="60" w:line="240" w:lineRule="auto"/>
              <w:ind w:left="416"/>
              <w:jc w:val="both"/>
              <w:rPr>
                <w:rFonts w:cs="Arial"/>
                <w:sz w:val="24"/>
              </w:rPr>
            </w:pPr>
            <w:r w:rsidRPr="006714D6">
              <w:rPr>
                <w:rFonts w:cs="Arial"/>
                <w:sz w:val="24"/>
              </w:rPr>
              <w:t>Role v týmu; silné a slabé stránky jednotlivých rolí</w:t>
            </w:r>
          </w:p>
          <w:p w:rsidR="00C5657B" w:rsidRPr="006714D6" w:rsidRDefault="00C5657B" w:rsidP="00C5657B">
            <w:pPr>
              <w:numPr>
                <w:ilvl w:val="4"/>
                <w:numId w:val="4"/>
              </w:numPr>
              <w:tabs>
                <w:tab w:val="clear" w:pos="2880"/>
                <w:tab w:val="num" w:pos="416"/>
              </w:tabs>
              <w:spacing w:before="0" w:after="60" w:line="240" w:lineRule="auto"/>
              <w:ind w:left="416"/>
              <w:jc w:val="both"/>
              <w:rPr>
                <w:rFonts w:cs="Arial"/>
                <w:sz w:val="24"/>
              </w:rPr>
            </w:pPr>
            <w:r w:rsidRPr="006714D6">
              <w:rPr>
                <w:rFonts w:cs="Arial"/>
                <w:sz w:val="24"/>
              </w:rPr>
              <w:t xml:space="preserve">Týmová komunikace </w:t>
            </w:r>
          </w:p>
          <w:p w:rsidR="00C5657B" w:rsidRPr="006714D6" w:rsidRDefault="00C5657B" w:rsidP="00C5657B">
            <w:pPr>
              <w:numPr>
                <w:ilvl w:val="4"/>
                <w:numId w:val="4"/>
              </w:numPr>
              <w:tabs>
                <w:tab w:val="clear" w:pos="2880"/>
                <w:tab w:val="num" w:pos="416"/>
              </w:tabs>
              <w:spacing w:before="0" w:after="60" w:line="240" w:lineRule="auto"/>
              <w:ind w:left="416"/>
              <w:jc w:val="both"/>
              <w:rPr>
                <w:rFonts w:cs="Arial"/>
                <w:sz w:val="24"/>
              </w:rPr>
            </w:pPr>
            <w:r w:rsidRPr="006714D6">
              <w:rPr>
                <w:rFonts w:cs="Arial"/>
                <w:sz w:val="24"/>
              </w:rPr>
              <w:t xml:space="preserve">Kdy je lepší tým a kdy jednotlivec </w:t>
            </w:r>
          </w:p>
        </w:tc>
        <w:tc>
          <w:tcPr>
            <w:tcW w:w="1418" w:type="dxa"/>
          </w:tcPr>
          <w:p w:rsidR="00C5657B" w:rsidRDefault="00C5657B" w:rsidP="00434889">
            <w:r>
              <w:rPr>
                <w:rFonts w:cs="Arial"/>
                <w:sz w:val="24"/>
              </w:rPr>
              <w:t>3</w:t>
            </w:r>
            <w:r w:rsidRPr="004C06E6">
              <w:rPr>
                <w:rFonts w:cs="Arial"/>
                <w:sz w:val="24"/>
              </w:rPr>
              <w:t xml:space="preserve"> hodiny</w:t>
            </w:r>
          </w:p>
        </w:tc>
      </w:tr>
    </w:tbl>
    <w:p w:rsidR="00C5657B" w:rsidRPr="00226910" w:rsidRDefault="00C5657B" w:rsidP="00C5657B">
      <w:pPr>
        <w:spacing w:after="120"/>
        <w:ind w:left="1276" w:hanging="1276"/>
        <w:rPr>
          <w:rFonts w:cs="Arial"/>
          <w:sz w:val="24"/>
        </w:rPr>
      </w:pPr>
      <w:r>
        <w:rPr>
          <w:rFonts w:cs="Arial"/>
          <w:b/>
          <w:sz w:val="24"/>
        </w:rPr>
        <w:t xml:space="preserve">Lektoři: </w:t>
      </w:r>
      <w:r>
        <w:rPr>
          <w:rFonts w:cs="Arial"/>
          <w:b/>
          <w:sz w:val="24"/>
        </w:rPr>
        <w:tab/>
        <w:t>Mgr.</w:t>
      </w:r>
      <w:r w:rsidRPr="00226910">
        <w:rPr>
          <w:rFonts w:cs="Arial"/>
          <w:b/>
          <w:sz w:val="24"/>
        </w:rPr>
        <w:t xml:space="preserve"> Jiří Bína</w:t>
      </w:r>
      <w:r w:rsidRPr="00226910">
        <w:rPr>
          <w:rFonts w:cs="Arial"/>
          <w:sz w:val="24"/>
        </w:rPr>
        <w:t xml:space="preserve">, KÚ Kraje Vysočina; </w:t>
      </w:r>
    </w:p>
    <w:p w:rsidR="00C5657B" w:rsidRDefault="00C5657B" w:rsidP="00C5657B">
      <w:pPr>
        <w:spacing w:after="120"/>
        <w:ind w:left="1276"/>
        <w:rPr>
          <w:rFonts w:cs="Arial"/>
          <w:b/>
          <w:sz w:val="24"/>
        </w:rPr>
      </w:pPr>
      <w:r>
        <w:rPr>
          <w:rFonts w:cs="Arial"/>
          <w:b/>
          <w:sz w:val="24"/>
        </w:rPr>
        <w:t>Mgr.</w:t>
      </w:r>
      <w:r w:rsidRPr="00226910">
        <w:rPr>
          <w:rFonts w:cs="Arial"/>
          <w:b/>
          <w:sz w:val="24"/>
        </w:rPr>
        <w:t xml:space="preserve"> Daniel Rychlík, KÚ Moravskoslezského kraje;  </w:t>
      </w:r>
    </w:p>
    <w:p w:rsidR="00C5657B" w:rsidRPr="00226910" w:rsidRDefault="00C5657B" w:rsidP="00C5657B">
      <w:pPr>
        <w:spacing w:after="120"/>
        <w:ind w:left="1276"/>
        <w:rPr>
          <w:rFonts w:cs="Arial"/>
          <w:sz w:val="24"/>
        </w:rPr>
      </w:pPr>
      <w:r w:rsidRPr="00226910">
        <w:rPr>
          <w:rFonts w:cs="Arial"/>
          <w:b/>
          <w:sz w:val="24"/>
        </w:rPr>
        <w:t>PhDr. Zuzana Hurychová</w:t>
      </w:r>
      <w:r w:rsidRPr="00226910">
        <w:rPr>
          <w:rFonts w:cs="Arial"/>
          <w:sz w:val="24"/>
        </w:rPr>
        <w:t xml:space="preserve">, </w:t>
      </w:r>
      <w:proofErr w:type="spellStart"/>
      <w:proofErr w:type="gramStart"/>
      <w:r>
        <w:rPr>
          <w:rFonts w:cs="Arial"/>
          <w:sz w:val="24"/>
        </w:rPr>
        <w:t>o.s.</w:t>
      </w:r>
      <w:proofErr w:type="gramEnd"/>
      <w:r w:rsidRPr="00226910">
        <w:rPr>
          <w:rFonts w:cs="Arial"/>
          <w:sz w:val="24"/>
        </w:rPr>
        <w:t>Fuertos</w:t>
      </w:r>
      <w:proofErr w:type="spellEnd"/>
    </w:p>
    <w:p w:rsidR="00940E27" w:rsidRDefault="00C5657B" w:rsidP="00C5657B">
      <w:pPr>
        <w:spacing w:before="0" w:line="240" w:lineRule="auto"/>
        <w:jc w:val="both"/>
      </w:pPr>
      <w:r>
        <w:t xml:space="preserve"> </w:t>
      </w:r>
    </w:p>
    <w:sectPr w:rsidR="00940E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7B" w:rsidRDefault="00C5657B" w:rsidP="00C5657B">
      <w:pPr>
        <w:spacing w:before="0" w:line="240" w:lineRule="auto"/>
      </w:pPr>
      <w:r>
        <w:separator/>
      </w:r>
    </w:p>
  </w:endnote>
  <w:endnote w:type="continuationSeparator" w:id="0">
    <w:p w:rsidR="00C5657B" w:rsidRDefault="00C5657B" w:rsidP="00C5657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7B" w:rsidRDefault="00C5657B" w:rsidP="00C5657B">
    <w:pPr>
      <w:pStyle w:val="Zpat"/>
    </w:pPr>
    <w:r>
      <w:rPr>
        <w:rFonts w:cs="Arial"/>
        <w:noProof/>
        <w:sz w:val="16"/>
        <w:szCs w:val="16"/>
      </w:rPr>
      <w:drawing>
        <wp:inline distT="0" distB="0" distL="0" distR="0">
          <wp:extent cx="5837555" cy="553085"/>
          <wp:effectExtent l="0" t="0" r="0" b="0"/>
          <wp:docPr id="2" name="Obrázek 2" descr="esf_eu_mpsv_oplzz_Podp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sf_eu_mpsv_oplzz_Podporujeme_horizont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55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657B" w:rsidRPr="002875B4" w:rsidRDefault="00C5657B" w:rsidP="00C5657B">
    <w:pPr>
      <w:pStyle w:val="Zpat"/>
      <w:jc w:val="center"/>
      <w:rPr>
        <w:rFonts w:cs="Arial"/>
        <w:sz w:val="16"/>
        <w:szCs w:val="16"/>
      </w:rPr>
    </w:pPr>
    <w:r w:rsidRPr="0088748B">
      <w:rPr>
        <w:rFonts w:cs="Arial"/>
        <w:sz w:val="16"/>
        <w:szCs w:val="16"/>
      </w:rPr>
      <w:t xml:space="preserve">Národní centrum podpory transformace sociálních služeb je součástí </w:t>
    </w:r>
    <w:r>
      <w:rPr>
        <w:rFonts w:cs="Arial"/>
        <w:sz w:val="16"/>
        <w:szCs w:val="16"/>
      </w:rPr>
      <w:br/>
    </w:r>
    <w:r w:rsidRPr="0088748B">
      <w:rPr>
        <w:rFonts w:cs="Arial"/>
        <w:sz w:val="16"/>
        <w:szCs w:val="16"/>
      </w:rPr>
      <w:t>individuálního projektu Podpora transformace sociálních služeb.</w:t>
    </w:r>
  </w:p>
  <w:p w:rsidR="00C5657B" w:rsidRDefault="00C565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7B" w:rsidRDefault="00C5657B" w:rsidP="00C5657B">
      <w:pPr>
        <w:spacing w:before="0" w:line="240" w:lineRule="auto"/>
      </w:pPr>
      <w:r>
        <w:separator/>
      </w:r>
    </w:p>
  </w:footnote>
  <w:footnote w:type="continuationSeparator" w:id="0">
    <w:p w:rsidR="00C5657B" w:rsidRDefault="00C5657B" w:rsidP="00C5657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7B" w:rsidRPr="002875B4" w:rsidRDefault="00C5657B" w:rsidP="00C5657B">
    <w:pPr>
      <w:tabs>
        <w:tab w:val="center" w:pos="4536"/>
        <w:tab w:val="right" w:pos="9000"/>
        <w:tab w:val="right" w:pos="9072"/>
      </w:tabs>
      <w:spacing w:line="240" w:lineRule="auto"/>
      <w:rPr>
        <w:rFonts w:cs="Arial"/>
        <w:sz w:val="16"/>
        <w:szCs w:val="16"/>
      </w:rPr>
    </w:pPr>
    <w:r w:rsidRPr="002875B4">
      <w:rPr>
        <w:rFonts w:cs="Arial"/>
        <w:b/>
        <w:sz w:val="16"/>
        <w:szCs w:val="16"/>
      </w:rPr>
      <w:t>Národní centrum podpory transformace sociálních služeb</w:t>
    </w:r>
    <w:r w:rsidRPr="002875B4">
      <w:rPr>
        <w:rFonts w:cs="Arial"/>
        <w:b/>
        <w:sz w:val="16"/>
        <w:szCs w:val="16"/>
      </w:rPr>
      <w:tab/>
      <w:t xml:space="preserve">                                                     </w:t>
    </w:r>
    <w:r w:rsidRPr="002875B4">
      <w:rPr>
        <w:rFonts w:cs="Arial"/>
        <w:sz w:val="16"/>
        <w:szCs w:val="16"/>
      </w:rPr>
      <w:t>zajišťuje:</w:t>
    </w:r>
    <w:r w:rsidRPr="002875B4">
      <w:rPr>
        <w:rFonts w:cs="Arial"/>
        <w:b/>
        <w:sz w:val="16"/>
        <w:szCs w:val="16"/>
      </w:rPr>
      <w:t xml:space="preserve"> </w:t>
    </w:r>
  </w:p>
  <w:p w:rsidR="00C5657B" w:rsidRPr="002875B4" w:rsidRDefault="00C5657B" w:rsidP="00C5657B">
    <w:pPr>
      <w:tabs>
        <w:tab w:val="center" w:pos="4536"/>
        <w:tab w:val="right" w:pos="9000"/>
        <w:tab w:val="right" w:pos="9072"/>
      </w:tabs>
      <w:spacing w:line="240" w:lineRule="auto"/>
      <w:rPr>
        <w:rFonts w:cs="Arial"/>
        <w:sz w:val="16"/>
        <w:szCs w:val="16"/>
      </w:rPr>
    </w:pPr>
    <w:r w:rsidRPr="002875B4">
      <w:rPr>
        <w:rFonts w:cs="Arial"/>
        <w:sz w:val="16"/>
        <w:szCs w:val="16"/>
      </w:rPr>
      <w:t xml:space="preserve">3P </w:t>
    </w:r>
    <w:proofErr w:type="spellStart"/>
    <w:r w:rsidRPr="002875B4">
      <w:rPr>
        <w:rFonts w:cs="Arial"/>
        <w:sz w:val="16"/>
        <w:szCs w:val="16"/>
      </w:rPr>
      <w:t>Consulting</w:t>
    </w:r>
    <w:proofErr w:type="spellEnd"/>
    <w:r w:rsidRPr="002875B4">
      <w:rPr>
        <w:rFonts w:cs="Arial"/>
        <w:sz w:val="16"/>
        <w:szCs w:val="16"/>
      </w:rPr>
      <w:t>, s. r. o.</w:t>
    </w:r>
    <w:r w:rsidRPr="002875B4">
      <w:rPr>
        <w:rFonts w:cs="Arial"/>
        <w:sz w:val="16"/>
        <w:szCs w:val="16"/>
      </w:rPr>
      <w:tab/>
      <w:t xml:space="preserve">                                                                                                                     Vzdělávací centrum</w:t>
    </w:r>
    <w:r w:rsidRPr="002875B4">
      <w:rPr>
        <w:rFonts w:cs="Arial"/>
        <w:sz w:val="16"/>
        <w:szCs w:val="16"/>
      </w:rPr>
      <w:tab/>
    </w:r>
  </w:p>
  <w:p w:rsidR="00C5657B" w:rsidRDefault="00C5657B" w:rsidP="00C5657B">
    <w:pPr>
      <w:tabs>
        <w:tab w:val="center" w:pos="4536"/>
        <w:tab w:val="right" w:pos="9000"/>
        <w:tab w:val="right" w:pos="9072"/>
      </w:tabs>
      <w:spacing w:line="240" w:lineRule="auto"/>
      <w:rPr>
        <w:sz w:val="16"/>
        <w:szCs w:val="16"/>
      </w:rPr>
    </w:pPr>
    <w:r w:rsidRPr="002875B4">
      <w:rPr>
        <w:sz w:val="16"/>
        <w:szCs w:val="16"/>
      </w:rPr>
      <w:t xml:space="preserve">Římská 12 | </w:t>
    </w:r>
    <w:proofErr w:type="gramStart"/>
    <w:r w:rsidRPr="002875B4">
      <w:rPr>
        <w:sz w:val="16"/>
        <w:szCs w:val="16"/>
      </w:rPr>
      <w:t>120 00  Praha</w:t>
    </w:r>
    <w:proofErr w:type="gramEnd"/>
    <w:r w:rsidRPr="002875B4">
      <w:rPr>
        <w:sz w:val="16"/>
        <w:szCs w:val="16"/>
      </w:rPr>
      <w:t xml:space="preserve"> 2</w:t>
    </w:r>
    <w:r w:rsidRPr="002875B4">
      <w:rPr>
        <w:sz w:val="16"/>
        <w:szCs w:val="16"/>
      </w:rPr>
      <w:tab/>
      <w:t xml:space="preserve">                                                                                                          </w:t>
    </w:r>
    <w:r>
      <w:rPr>
        <w:sz w:val="16"/>
        <w:szCs w:val="16"/>
      </w:rPr>
      <w:t>pro veřejnou správu ČR, o.p.s.</w:t>
    </w:r>
    <w:r>
      <w:rPr>
        <w:sz w:val="16"/>
        <w:szCs w:val="16"/>
      </w:rPr>
      <w:tab/>
    </w:r>
  </w:p>
  <w:p w:rsidR="00C5657B" w:rsidRDefault="00C565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0AA2"/>
    <w:multiLevelType w:val="hybridMultilevel"/>
    <w:tmpl w:val="566AB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0489A"/>
    <w:multiLevelType w:val="hybridMultilevel"/>
    <w:tmpl w:val="1ABCE172"/>
    <w:lvl w:ilvl="0" w:tplc="F6A22C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99A621E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2F9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97791A"/>
    <w:multiLevelType w:val="hybridMultilevel"/>
    <w:tmpl w:val="7CB6D776"/>
    <w:lvl w:ilvl="0" w:tplc="F6A22C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99A621E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D82F9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7A"/>
    <w:rsid w:val="00940E27"/>
    <w:rsid w:val="00C5657B"/>
    <w:rsid w:val="00D1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57B"/>
    <w:pPr>
      <w:spacing w:before="120" w:after="0" w:line="300" w:lineRule="atLeast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657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57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C5657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C5657B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57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57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57B"/>
    <w:pPr>
      <w:spacing w:before="120" w:after="0" w:line="300" w:lineRule="atLeast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657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57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C5657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C5657B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57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57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F0EC-B29E-4CC8-AF3A-CB655AA1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2331</Characters>
  <Application>Microsoft Office Word</Application>
  <DocSecurity>0</DocSecurity>
  <Lines>19</Lines>
  <Paragraphs>5</Paragraphs>
  <ScaleCrop>false</ScaleCrop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Konečná</dc:creator>
  <cp:keywords/>
  <dc:description/>
  <cp:lastModifiedBy>Petra Konečná</cp:lastModifiedBy>
  <cp:revision>2</cp:revision>
  <dcterms:created xsi:type="dcterms:W3CDTF">2011-10-27T14:05:00Z</dcterms:created>
  <dcterms:modified xsi:type="dcterms:W3CDTF">2011-10-27T14:08:00Z</dcterms:modified>
</cp:coreProperties>
</file>