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2C" w:rsidRPr="003E2A58" w:rsidRDefault="00544F2C" w:rsidP="004B50F7">
      <w:pPr>
        <w:jc w:val="both"/>
        <w:rPr>
          <w:rFonts w:ascii="Arial" w:hAnsi="Arial" w:cs="Arial"/>
          <w:b/>
          <w:color w:val="4F81BD" w:themeColor="accent1"/>
          <w:sz w:val="36"/>
          <w:szCs w:val="36"/>
        </w:rPr>
      </w:pPr>
      <w:r w:rsidRPr="003E2A58">
        <w:rPr>
          <w:rFonts w:ascii="Arial" w:hAnsi="Arial" w:cs="Arial"/>
          <w:b/>
          <w:color w:val="4F81BD" w:themeColor="accent1"/>
          <w:sz w:val="36"/>
          <w:szCs w:val="36"/>
        </w:rPr>
        <w:t xml:space="preserve"> „Mám radost z toho, kam se společnost posunula“</w:t>
      </w:r>
    </w:p>
    <w:p w:rsidR="00181B08" w:rsidRPr="00447CA2" w:rsidRDefault="00181B08" w:rsidP="004B50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(Pavla Ř.)</w:t>
      </w:r>
    </w:p>
    <w:p w:rsidR="00544F2C" w:rsidRDefault="00544F2C" w:rsidP="004B50F7">
      <w:pPr>
        <w:jc w:val="both"/>
        <w:rPr>
          <w:rFonts w:ascii="Arial" w:hAnsi="Arial" w:cs="Arial"/>
          <w:sz w:val="24"/>
          <w:szCs w:val="24"/>
        </w:rPr>
      </w:pPr>
    </w:p>
    <w:p w:rsidR="00544F2C" w:rsidRPr="00A94EB0" w:rsidRDefault="00447CA2" w:rsidP="004B50F7">
      <w:pPr>
        <w:jc w:val="both"/>
        <w:rPr>
          <w:rFonts w:cstheme="minorHAnsi"/>
          <w:b/>
          <w:sz w:val="28"/>
          <w:szCs w:val="28"/>
        </w:rPr>
      </w:pPr>
      <w:r w:rsidRPr="00A94EB0">
        <w:rPr>
          <w:rFonts w:cstheme="minorHAnsi"/>
          <w:b/>
          <w:sz w:val="28"/>
          <w:szCs w:val="28"/>
        </w:rPr>
        <w:t>J</w:t>
      </w:r>
      <w:r w:rsidR="00544F2C" w:rsidRPr="00A94EB0">
        <w:rPr>
          <w:rFonts w:cstheme="minorHAnsi"/>
          <w:b/>
          <w:sz w:val="28"/>
          <w:szCs w:val="28"/>
        </w:rPr>
        <w:t>aké jsou vaše vzpomínky na dětství?</w:t>
      </w:r>
    </w:p>
    <w:p w:rsidR="00544F2C" w:rsidRPr="00A94EB0" w:rsidRDefault="005669DB" w:rsidP="00544F2C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Narodila jsem se</w:t>
      </w:r>
      <w:r w:rsidR="007B1520" w:rsidRPr="00A94EB0">
        <w:rPr>
          <w:rFonts w:cstheme="minorHAnsi"/>
          <w:sz w:val="28"/>
          <w:szCs w:val="28"/>
        </w:rPr>
        <w:t xml:space="preserve"> v roce 1981</w:t>
      </w:r>
      <w:r w:rsidRPr="00A94EB0">
        <w:rPr>
          <w:rFonts w:cstheme="minorHAnsi"/>
          <w:sz w:val="28"/>
          <w:szCs w:val="28"/>
        </w:rPr>
        <w:t xml:space="preserve"> s dětskou mozkovou obrnou, jejíž příčinou byl dlouhý a protahovaný porod. Moji rodiče byli touto událostí negativně poznamen</w:t>
      </w:r>
      <w:r w:rsidR="007B1520" w:rsidRPr="00A94EB0">
        <w:rPr>
          <w:rFonts w:cstheme="minorHAnsi"/>
          <w:sz w:val="28"/>
          <w:szCs w:val="28"/>
        </w:rPr>
        <w:t>áni, protože tehdy bylo mít postižené dítě něco naprosto nežádoucího a tehdejší totalitní společnost se k postiženým lidem obracela zády.</w:t>
      </w:r>
      <w:r w:rsidR="00A74400" w:rsidRPr="00A94EB0">
        <w:rPr>
          <w:rFonts w:cstheme="minorHAnsi"/>
          <w:sz w:val="28"/>
          <w:szCs w:val="28"/>
        </w:rPr>
        <w:t xml:space="preserve"> Do</w:t>
      </w:r>
      <w:r w:rsidR="009F48B8" w:rsidRPr="00A94EB0">
        <w:rPr>
          <w:rFonts w:cstheme="minorHAnsi"/>
          <w:sz w:val="28"/>
          <w:szCs w:val="28"/>
        </w:rPr>
        <w:t> 5 let</w:t>
      </w:r>
      <w:r w:rsidR="007B1520" w:rsidRPr="00A94EB0">
        <w:rPr>
          <w:rFonts w:cstheme="minorHAnsi"/>
          <w:sz w:val="28"/>
          <w:szCs w:val="28"/>
        </w:rPr>
        <w:t xml:space="preserve"> jsem vyrůstala </w:t>
      </w:r>
      <w:r w:rsidRPr="00A94EB0">
        <w:rPr>
          <w:rFonts w:cstheme="minorHAnsi"/>
          <w:sz w:val="28"/>
          <w:szCs w:val="28"/>
        </w:rPr>
        <w:t xml:space="preserve">v domácím </w:t>
      </w:r>
      <w:r w:rsidR="004B50F7" w:rsidRPr="00A94EB0">
        <w:rPr>
          <w:rFonts w:cstheme="minorHAnsi"/>
          <w:sz w:val="28"/>
          <w:szCs w:val="28"/>
        </w:rPr>
        <w:t>prostředí,</w:t>
      </w:r>
      <w:r w:rsidR="009F48B8" w:rsidRPr="00A94EB0">
        <w:rPr>
          <w:rFonts w:cstheme="minorHAnsi"/>
          <w:sz w:val="28"/>
          <w:szCs w:val="28"/>
        </w:rPr>
        <w:t xml:space="preserve"> se svou starší sestrou</w:t>
      </w:r>
      <w:r w:rsidRPr="00A94EB0">
        <w:rPr>
          <w:rFonts w:cstheme="minorHAnsi"/>
          <w:sz w:val="28"/>
          <w:szCs w:val="28"/>
        </w:rPr>
        <w:t xml:space="preserve"> a</w:t>
      </w:r>
      <w:r w:rsidR="005B018C">
        <w:rPr>
          <w:rFonts w:cstheme="minorHAnsi"/>
          <w:sz w:val="28"/>
          <w:szCs w:val="28"/>
        </w:rPr>
        <w:t> </w:t>
      </w:r>
      <w:r w:rsidRPr="00A94EB0">
        <w:rPr>
          <w:rFonts w:cstheme="minorHAnsi"/>
          <w:sz w:val="28"/>
          <w:szCs w:val="28"/>
        </w:rPr>
        <w:t>mladší</w:t>
      </w:r>
      <w:r w:rsidR="009F48B8" w:rsidRPr="00A94EB0">
        <w:rPr>
          <w:rFonts w:cstheme="minorHAnsi"/>
          <w:sz w:val="28"/>
          <w:szCs w:val="28"/>
        </w:rPr>
        <w:t>m</w:t>
      </w:r>
      <w:r w:rsidRPr="00A94EB0">
        <w:rPr>
          <w:rFonts w:cstheme="minorHAnsi"/>
          <w:sz w:val="28"/>
          <w:szCs w:val="28"/>
        </w:rPr>
        <w:t xml:space="preserve"> bratr</w:t>
      </w:r>
      <w:r w:rsidR="009F48B8" w:rsidRPr="00A94EB0">
        <w:rPr>
          <w:rFonts w:cstheme="minorHAnsi"/>
          <w:sz w:val="28"/>
          <w:szCs w:val="28"/>
        </w:rPr>
        <w:t>em</w:t>
      </w:r>
      <w:r w:rsidRPr="00A94EB0">
        <w:rPr>
          <w:rFonts w:cstheme="minorHAnsi"/>
          <w:sz w:val="28"/>
          <w:szCs w:val="28"/>
        </w:rPr>
        <w:t xml:space="preserve">. </w:t>
      </w:r>
      <w:r w:rsidR="007B1520" w:rsidRPr="00A94EB0">
        <w:rPr>
          <w:rFonts w:cstheme="minorHAnsi"/>
          <w:sz w:val="28"/>
          <w:szCs w:val="28"/>
        </w:rPr>
        <w:t>Maminka mě od 3 let vozila do rehabilitační školky</w:t>
      </w:r>
      <w:r w:rsidR="009F48B8" w:rsidRPr="00A94EB0">
        <w:rPr>
          <w:rFonts w:cstheme="minorHAnsi"/>
          <w:sz w:val="28"/>
          <w:szCs w:val="28"/>
        </w:rPr>
        <w:t>, kde</w:t>
      </w:r>
      <w:r w:rsidR="00A74400" w:rsidRPr="00A94EB0">
        <w:rPr>
          <w:rFonts w:cstheme="minorHAnsi"/>
          <w:sz w:val="28"/>
          <w:szCs w:val="28"/>
        </w:rPr>
        <w:t xml:space="preserve"> probíhala </w:t>
      </w:r>
      <w:r w:rsidR="009F48B8" w:rsidRPr="00A94EB0">
        <w:rPr>
          <w:rFonts w:cstheme="minorHAnsi"/>
          <w:sz w:val="28"/>
          <w:szCs w:val="28"/>
        </w:rPr>
        <w:t>intenzivní</w:t>
      </w:r>
      <w:r w:rsidR="00A74400" w:rsidRPr="00A94EB0">
        <w:rPr>
          <w:rFonts w:cstheme="minorHAnsi"/>
          <w:sz w:val="28"/>
          <w:szCs w:val="28"/>
        </w:rPr>
        <w:t xml:space="preserve"> fyzioterapie. V necelých 6 letech jsem </w:t>
      </w:r>
      <w:r w:rsidR="004B50F7" w:rsidRPr="00A94EB0">
        <w:rPr>
          <w:rFonts w:cstheme="minorHAnsi"/>
          <w:sz w:val="28"/>
          <w:szCs w:val="28"/>
        </w:rPr>
        <w:t>přešla do školky v p</w:t>
      </w:r>
      <w:r w:rsidR="009F48B8" w:rsidRPr="00A94EB0">
        <w:rPr>
          <w:rFonts w:cstheme="minorHAnsi"/>
          <w:sz w:val="28"/>
          <w:szCs w:val="28"/>
        </w:rPr>
        <w:t xml:space="preserve">ražském Jedličkově ústavu, kde jsem po absolvování mateřské školy přešla na základní školu. </w:t>
      </w:r>
    </w:p>
    <w:p w:rsidR="00544F2C" w:rsidRPr="00A94EB0" w:rsidRDefault="00544F2C" w:rsidP="00544F2C">
      <w:pPr>
        <w:jc w:val="both"/>
        <w:rPr>
          <w:rFonts w:cstheme="minorHAnsi"/>
          <w:b/>
          <w:sz w:val="28"/>
          <w:szCs w:val="28"/>
        </w:rPr>
      </w:pPr>
    </w:p>
    <w:p w:rsidR="00544F2C" w:rsidRPr="00A94EB0" w:rsidRDefault="00544F2C" w:rsidP="00544F2C">
      <w:pPr>
        <w:jc w:val="both"/>
        <w:rPr>
          <w:rFonts w:cstheme="minorHAnsi"/>
          <w:b/>
          <w:sz w:val="28"/>
          <w:szCs w:val="28"/>
        </w:rPr>
      </w:pPr>
      <w:r w:rsidRPr="00A94EB0">
        <w:rPr>
          <w:rFonts w:cstheme="minorHAnsi"/>
          <w:b/>
          <w:sz w:val="28"/>
          <w:szCs w:val="28"/>
        </w:rPr>
        <w:t>Kde jste potkala svého muže?</w:t>
      </w:r>
    </w:p>
    <w:p w:rsidR="00544F2C" w:rsidRPr="00A94EB0" w:rsidRDefault="00F61F7C" w:rsidP="004B50F7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 xml:space="preserve">Během absolvování střední školy jsem se seznámila se svým budoucím manželem, který vykonával civilní službu v Jedličkově ústavu, a shodou okolností působil jako asistent učitele u mých spolužáků ze základní školy na gymnáziu. </w:t>
      </w:r>
      <w:r w:rsidR="00F73BED" w:rsidRPr="00A94EB0">
        <w:rPr>
          <w:rFonts w:cstheme="minorHAnsi"/>
          <w:sz w:val="28"/>
          <w:szCs w:val="28"/>
        </w:rPr>
        <w:t xml:space="preserve"> V roce 2005 jsme se vzali, a v roce 2006 se nám narodila dcera Eliška a o 3,5 roku později syn František. </w:t>
      </w:r>
    </w:p>
    <w:p w:rsidR="00544F2C" w:rsidRPr="00A94EB0" w:rsidRDefault="00544F2C" w:rsidP="004B50F7">
      <w:pPr>
        <w:jc w:val="both"/>
        <w:rPr>
          <w:rFonts w:cstheme="minorHAnsi"/>
          <w:sz w:val="28"/>
          <w:szCs w:val="28"/>
        </w:rPr>
      </w:pPr>
    </w:p>
    <w:p w:rsidR="00544F2C" w:rsidRPr="00A94EB0" w:rsidRDefault="00544F2C" w:rsidP="004B50F7">
      <w:pPr>
        <w:jc w:val="both"/>
        <w:rPr>
          <w:rFonts w:cstheme="minorHAnsi"/>
          <w:b/>
          <w:sz w:val="28"/>
          <w:szCs w:val="28"/>
        </w:rPr>
      </w:pPr>
      <w:r w:rsidRPr="00A94EB0">
        <w:rPr>
          <w:rFonts w:cstheme="minorHAnsi"/>
          <w:b/>
          <w:sz w:val="28"/>
          <w:szCs w:val="28"/>
        </w:rPr>
        <w:t>Měla jste kvůli svému handicapu nějaká omezení týkající se těhotenství nebo porodu?</w:t>
      </w:r>
    </w:p>
    <w:p w:rsidR="00447CA2" w:rsidRPr="00A94EB0" w:rsidRDefault="0081154D" w:rsidP="004B50F7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Kromě postižení končetin mám i problém s těžší výslovností. Připadá mi</w:t>
      </w:r>
      <w:r w:rsidR="00F73BED" w:rsidRPr="00A94EB0">
        <w:rPr>
          <w:rFonts w:cstheme="minorHAnsi"/>
          <w:sz w:val="28"/>
          <w:szCs w:val="28"/>
        </w:rPr>
        <w:t>, že lidé</w:t>
      </w:r>
      <w:r w:rsidR="004B50F7" w:rsidRPr="00A94EB0">
        <w:rPr>
          <w:rFonts w:cstheme="minorHAnsi"/>
          <w:sz w:val="28"/>
          <w:szCs w:val="28"/>
        </w:rPr>
        <w:t>,</w:t>
      </w:r>
      <w:r w:rsidR="00F73BED" w:rsidRPr="00A94EB0">
        <w:rPr>
          <w:rFonts w:cstheme="minorHAnsi"/>
          <w:sz w:val="28"/>
          <w:szCs w:val="28"/>
        </w:rPr>
        <w:t xml:space="preserve"> a myslím tím širokou veřejnost</w:t>
      </w:r>
      <w:r w:rsidR="004B50F7" w:rsidRPr="00A94EB0">
        <w:rPr>
          <w:rFonts w:cstheme="minorHAnsi"/>
          <w:sz w:val="28"/>
          <w:szCs w:val="28"/>
        </w:rPr>
        <w:t>,</w:t>
      </w:r>
      <w:r w:rsidR="00F73BED" w:rsidRPr="00A94EB0">
        <w:rPr>
          <w:rFonts w:cstheme="minorHAnsi"/>
          <w:sz w:val="28"/>
          <w:szCs w:val="28"/>
        </w:rPr>
        <w:t xml:space="preserve"> si myslí, že handicapované osoby mít děti nemůžo</w:t>
      </w:r>
      <w:r w:rsidR="00151922" w:rsidRPr="00A94EB0">
        <w:rPr>
          <w:rFonts w:cstheme="minorHAnsi"/>
          <w:sz w:val="28"/>
          <w:szCs w:val="28"/>
        </w:rPr>
        <w:t>u,</w:t>
      </w:r>
      <w:r w:rsidR="00F73BED" w:rsidRPr="00A94EB0">
        <w:rPr>
          <w:rFonts w:cstheme="minorHAnsi"/>
          <w:sz w:val="28"/>
          <w:szCs w:val="28"/>
        </w:rPr>
        <w:t xml:space="preserve"> a když</w:t>
      </w:r>
      <w:r w:rsidR="00151922" w:rsidRPr="00A94EB0">
        <w:rPr>
          <w:rFonts w:cstheme="minorHAnsi"/>
          <w:sz w:val="28"/>
          <w:szCs w:val="28"/>
        </w:rPr>
        <w:t xml:space="preserve"> je mají, tak to je prostě</w:t>
      </w:r>
      <w:r w:rsidR="00F73BED" w:rsidRPr="00A94EB0">
        <w:rPr>
          <w:rFonts w:cstheme="minorHAnsi"/>
          <w:sz w:val="28"/>
          <w:szCs w:val="28"/>
        </w:rPr>
        <w:t xml:space="preserve"> divné a nepřijatelné. </w:t>
      </w:r>
    </w:p>
    <w:p w:rsidR="00447CA2" w:rsidRPr="00A94EB0" w:rsidRDefault="00F73BED" w:rsidP="00447CA2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 xml:space="preserve">Porod probíhal císařským řezem, což bylo vzhledem k mému zdravotnímu stavu zcela adekvátní. </w:t>
      </w:r>
      <w:r w:rsidR="00A40335" w:rsidRPr="00A94EB0">
        <w:rPr>
          <w:rFonts w:cstheme="minorHAnsi"/>
          <w:sz w:val="28"/>
          <w:szCs w:val="28"/>
        </w:rPr>
        <w:t>Po prvním porodu jsem</w:t>
      </w:r>
      <w:r w:rsidR="00151922" w:rsidRPr="00A94EB0">
        <w:rPr>
          <w:rFonts w:cstheme="minorHAnsi"/>
          <w:sz w:val="28"/>
          <w:szCs w:val="28"/>
        </w:rPr>
        <w:t xml:space="preserve"> byla velmi oslabená</w:t>
      </w:r>
      <w:r w:rsidR="00A40335" w:rsidRPr="00A94EB0">
        <w:rPr>
          <w:rFonts w:cstheme="minorHAnsi"/>
          <w:sz w:val="28"/>
          <w:szCs w:val="28"/>
        </w:rPr>
        <w:t xml:space="preserve">. Eliška se narodila </w:t>
      </w:r>
      <w:r w:rsidR="00A40335" w:rsidRPr="00A94EB0">
        <w:rPr>
          <w:rFonts w:cstheme="minorHAnsi"/>
          <w:sz w:val="28"/>
          <w:szCs w:val="28"/>
        </w:rPr>
        <w:lastRenderedPageBreak/>
        <w:t>o měsíc dříve, naštěstí byla v pořádku,</w:t>
      </w:r>
      <w:r w:rsidR="005E7D6B" w:rsidRPr="00A94EB0">
        <w:rPr>
          <w:rFonts w:cstheme="minorHAnsi"/>
          <w:sz w:val="28"/>
          <w:szCs w:val="28"/>
        </w:rPr>
        <w:t xml:space="preserve"> jen byla drobnější</w:t>
      </w:r>
      <w:r w:rsidR="00151922" w:rsidRPr="00A94EB0">
        <w:rPr>
          <w:rFonts w:cstheme="minorHAnsi"/>
          <w:sz w:val="28"/>
          <w:szCs w:val="28"/>
        </w:rPr>
        <w:t xml:space="preserve">, po narození vážila něco málo přes dvě kila. </w:t>
      </w:r>
      <w:r w:rsidR="005E7D6B" w:rsidRPr="00A94EB0">
        <w:rPr>
          <w:rFonts w:cstheme="minorHAnsi"/>
          <w:sz w:val="28"/>
          <w:szCs w:val="28"/>
        </w:rPr>
        <w:t xml:space="preserve"> </w:t>
      </w:r>
      <w:r w:rsidR="00151922" w:rsidRPr="00A94EB0">
        <w:rPr>
          <w:rFonts w:cstheme="minorHAnsi"/>
          <w:sz w:val="28"/>
          <w:szCs w:val="28"/>
        </w:rPr>
        <w:t>Zdravotnický personál</w:t>
      </w:r>
      <w:r w:rsidR="005E7D6B" w:rsidRPr="00A94EB0">
        <w:rPr>
          <w:rFonts w:cstheme="minorHAnsi"/>
          <w:sz w:val="28"/>
          <w:szCs w:val="28"/>
        </w:rPr>
        <w:t>, jednal pouze s mým manželem a to i po mém probrání ze silné narkózy</w:t>
      </w:r>
      <w:r w:rsidR="00151922" w:rsidRPr="00A94EB0">
        <w:rPr>
          <w:rFonts w:cstheme="minorHAnsi"/>
          <w:sz w:val="28"/>
          <w:szCs w:val="28"/>
        </w:rPr>
        <w:t xml:space="preserve"> po celou dobu pobytu. Připadala jsem si</w:t>
      </w:r>
      <w:r w:rsidR="005E7D6B" w:rsidRPr="00A94EB0">
        <w:rPr>
          <w:rFonts w:cstheme="minorHAnsi"/>
          <w:sz w:val="28"/>
          <w:szCs w:val="28"/>
        </w:rPr>
        <w:t xml:space="preserve"> </w:t>
      </w:r>
      <w:r w:rsidR="00151922" w:rsidRPr="00A94EB0">
        <w:rPr>
          <w:rFonts w:cstheme="minorHAnsi"/>
          <w:sz w:val="28"/>
          <w:szCs w:val="28"/>
        </w:rPr>
        <w:t>tam jako páté kolo u vozu, i když jsem se právě stala maminkou.</w:t>
      </w:r>
      <w:r w:rsidR="005E7D6B" w:rsidRPr="00A94EB0">
        <w:rPr>
          <w:rFonts w:cstheme="minorHAnsi"/>
          <w:sz w:val="28"/>
          <w:szCs w:val="28"/>
        </w:rPr>
        <w:t xml:space="preserve"> Dokonce ná</w:t>
      </w:r>
      <w:r w:rsidR="00097CE3" w:rsidRPr="00A94EB0">
        <w:rPr>
          <w:rFonts w:cstheme="minorHAnsi"/>
          <w:sz w:val="28"/>
          <w:szCs w:val="28"/>
        </w:rPr>
        <w:t xml:space="preserve">m některé doktorky navrhovaly, abychom dali dítě k adopci, což bylo pro mě a manžela naprosto nepřijatelné. </w:t>
      </w:r>
    </w:p>
    <w:p w:rsidR="00A94EB0" w:rsidRPr="00A94EB0" w:rsidRDefault="00A94EB0" w:rsidP="00447CA2">
      <w:pPr>
        <w:jc w:val="both"/>
        <w:rPr>
          <w:rFonts w:cstheme="minorHAnsi"/>
          <w:b/>
          <w:sz w:val="28"/>
          <w:szCs w:val="28"/>
        </w:rPr>
      </w:pPr>
    </w:p>
    <w:p w:rsidR="00447CA2" w:rsidRPr="00A94EB0" w:rsidRDefault="00447CA2" w:rsidP="00447CA2">
      <w:pPr>
        <w:jc w:val="both"/>
        <w:rPr>
          <w:rFonts w:cstheme="minorHAnsi"/>
          <w:b/>
          <w:sz w:val="28"/>
          <w:szCs w:val="28"/>
        </w:rPr>
      </w:pPr>
      <w:r w:rsidRPr="00A94EB0">
        <w:rPr>
          <w:rFonts w:cstheme="minorHAnsi"/>
          <w:b/>
          <w:sz w:val="28"/>
          <w:szCs w:val="28"/>
        </w:rPr>
        <w:t>Jak jste zvládala péči o malé dítě po příchodu z porodnice?</w:t>
      </w:r>
    </w:p>
    <w:p w:rsidR="00F05AC4" w:rsidRPr="00A94EB0" w:rsidRDefault="00447CA2" w:rsidP="00447CA2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Po pár dnech v porodnici</w:t>
      </w:r>
      <w:r w:rsidR="00097CE3" w:rsidRPr="00A94EB0">
        <w:rPr>
          <w:rFonts w:cstheme="minorHAnsi"/>
          <w:sz w:val="28"/>
          <w:szCs w:val="28"/>
        </w:rPr>
        <w:t xml:space="preserve"> jsem začala mít psychické problém</w:t>
      </w:r>
      <w:r w:rsidR="00151922" w:rsidRPr="00A94EB0">
        <w:rPr>
          <w:rFonts w:cstheme="minorHAnsi"/>
          <w:sz w:val="28"/>
          <w:szCs w:val="28"/>
        </w:rPr>
        <w:t xml:space="preserve">y a těšila </w:t>
      </w:r>
      <w:r w:rsidR="00097CE3" w:rsidRPr="00A94EB0">
        <w:rPr>
          <w:rFonts w:cstheme="minorHAnsi"/>
          <w:sz w:val="28"/>
          <w:szCs w:val="28"/>
        </w:rPr>
        <w:t>se</w:t>
      </w:r>
      <w:r w:rsidR="00151922" w:rsidRPr="00A94EB0">
        <w:rPr>
          <w:rFonts w:cstheme="minorHAnsi"/>
          <w:sz w:val="28"/>
          <w:szCs w:val="28"/>
        </w:rPr>
        <w:t>, až nás konečně propustí do domácího prostředí</w:t>
      </w:r>
      <w:r w:rsidR="00097CE3" w:rsidRPr="00A94EB0">
        <w:rPr>
          <w:rFonts w:cstheme="minorHAnsi"/>
          <w:sz w:val="28"/>
          <w:szCs w:val="28"/>
        </w:rPr>
        <w:t xml:space="preserve">. </w:t>
      </w:r>
      <w:r w:rsidR="00F05AC4" w:rsidRPr="00A94EB0">
        <w:rPr>
          <w:rFonts w:cstheme="minorHAnsi"/>
          <w:sz w:val="28"/>
          <w:szCs w:val="28"/>
        </w:rPr>
        <w:t>Postupem času jsem začínala být v</w:t>
      </w:r>
      <w:r w:rsidR="005B018C">
        <w:rPr>
          <w:rFonts w:cstheme="minorHAnsi"/>
          <w:sz w:val="28"/>
          <w:szCs w:val="28"/>
        </w:rPr>
        <w:t> </w:t>
      </w:r>
      <w:r w:rsidR="00F05AC4" w:rsidRPr="00A94EB0">
        <w:rPr>
          <w:rFonts w:cstheme="minorHAnsi"/>
          <w:sz w:val="28"/>
          <w:szCs w:val="28"/>
        </w:rPr>
        <w:t>péči</w:t>
      </w:r>
      <w:r w:rsidR="00097CE3" w:rsidRPr="00A94EB0">
        <w:rPr>
          <w:rFonts w:cstheme="minorHAnsi"/>
          <w:sz w:val="28"/>
          <w:szCs w:val="28"/>
        </w:rPr>
        <w:t xml:space="preserve"> o </w:t>
      </w:r>
      <w:proofErr w:type="spellStart"/>
      <w:r w:rsidR="00097CE3" w:rsidRPr="00A94EB0">
        <w:rPr>
          <w:rFonts w:cstheme="minorHAnsi"/>
          <w:sz w:val="28"/>
          <w:szCs w:val="28"/>
        </w:rPr>
        <w:t>Elinku</w:t>
      </w:r>
      <w:proofErr w:type="spellEnd"/>
      <w:r w:rsidR="00F05AC4" w:rsidRPr="00A94EB0">
        <w:rPr>
          <w:rFonts w:cstheme="minorHAnsi"/>
          <w:sz w:val="28"/>
          <w:szCs w:val="28"/>
        </w:rPr>
        <w:t xml:space="preserve"> stále zdatnější. S</w:t>
      </w:r>
      <w:r w:rsidR="00097CE3" w:rsidRPr="00A94EB0">
        <w:rPr>
          <w:rFonts w:cstheme="minorHAnsi"/>
          <w:sz w:val="28"/>
          <w:szCs w:val="28"/>
        </w:rPr>
        <w:t>tarala</w:t>
      </w:r>
      <w:r w:rsidR="004B50F7" w:rsidRPr="00A94EB0">
        <w:rPr>
          <w:rFonts w:cstheme="minorHAnsi"/>
          <w:sz w:val="28"/>
          <w:szCs w:val="28"/>
        </w:rPr>
        <w:t xml:space="preserve"> jsem se o ni</w:t>
      </w:r>
      <w:r w:rsidR="00F05AC4" w:rsidRPr="00A94EB0">
        <w:rPr>
          <w:rFonts w:cstheme="minorHAnsi"/>
          <w:sz w:val="28"/>
          <w:szCs w:val="28"/>
        </w:rPr>
        <w:t xml:space="preserve"> přes den sama a</w:t>
      </w:r>
      <w:r w:rsidR="00097CE3" w:rsidRPr="00A94EB0">
        <w:rPr>
          <w:rFonts w:cstheme="minorHAnsi"/>
          <w:sz w:val="28"/>
          <w:szCs w:val="28"/>
        </w:rPr>
        <w:t xml:space="preserve"> manžel</w:t>
      </w:r>
      <w:r w:rsidR="00F05AC4" w:rsidRPr="00A94EB0">
        <w:rPr>
          <w:rFonts w:cstheme="minorHAnsi"/>
          <w:sz w:val="28"/>
          <w:szCs w:val="28"/>
        </w:rPr>
        <w:t xml:space="preserve"> se</w:t>
      </w:r>
      <w:r w:rsidR="00262F82">
        <w:rPr>
          <w:rFonts w:cstheme="minorHAnsi"/>
          <w:sz w:val="28"/>
          <w:szCs w:val="28"/>
        </w:rPr>
        <w:t> </w:t>
      </w:r>
      <w:bookmarkStart w:id="0" w:name="_GoBack"/>
      <w:bookmarkEnd w:id="0"/>
      <w:r w:rsidR="00097CE3" w:rsidRPr="00A94EB0">
        <w:rPr>
          <w:rFonts w:cstheme="minorHAnsi"/>
          <w:sz w:val="28"/>
          <w:szCs w:val="28"/>
        </w:rPr>
        <w:t>mohl</w:t>
      </w:r>
      <w:r w:rsidR="00F05AC4" w:rsidRPr="00A94EB0">
        <w:rPr>
          <w:rFonts w:cstheme="minorHAnsi"/>
          <w:sz w:val="28"/>
          <w:szCs w:val="28"/>
        </w:rPr>
        <w:t xml:space="preserve"> po třech měsících vrátit</w:t>
      </w:r>
      <w:r w:rsidR="00097CE3" w:rsidRPr="00A94EB0">
        <w:rPr>
          <w:rFonts w:cstheme="minorHAnsi"/>
          <w:sz w:val="28"/>
          <w:szCs w:val="28"/>
        </w:rPr>
        <w:t xml:space="preserve"> do práce. Jak Eliška rostla, tak péče o ní byla stále snadnější. Dokonce se</w:t>
      </w:r>
      <w:r w:rsidR="00F34F2A" w:rsidRPr="00A94EB0">
        <w:rPr>
          <w:rFonts w:cstheme="minorHAnsi"/>
          <w:sz w:val="28"/>
          <w:szCs w:val="28"/>
        </w:rPr>
        <w:t xml:space="preserve"> stávalo, že </w:t>
      </w:r>
      <w:proofErr w:type="spellStart"/>
      <w:r w:rsidR="00F34F2A" w:rsidRPr="00A94EB0">
        <w:rPr>
          <w:rFonts w:cstheme="minorHAnsi"/>
          <w:sz w:val="28"/>
          <w:szCs w:val="28"/>
        </w:rPr>
        <w:t>Elinka</w:t>
      </w:r>
      <w:proofErr w:type="spellEnd"/>
      <w:r w:rsidR="00097CE3" w:rsidRPr="00A94EB0">
        <w:rPr>
          <w:rFonts w:cstheme="minorHAnsi"/>
          <w:sz w:val="28"/>
          <w:szCs w:val="28"/>
        </w:rPr>
        <w:t xml:space="preserve"> vycítil</w:t>
      </w:r>
      <w:r w:rsidR="004B50F7" w:rsidRPr="00A94EB0">
        <w:rPr>
          <w:rFonts w:cstheme="minorHAnsi"/>
          <w:sz w:val="28"/>
          <w:szCs w:val="28"/>
        </w:rPr>
        <w:t>a, že potřebuji pomoc,</w:t>
      </w:r>
      <w:r w:rsidR="00F34F2A" w:rsidRPr="00A94EB0">
        <w:rPr>
          <w:rFonts w:cstheme="minorHAnsi"/>
          <w:sz w:val="28"/>
          <w:szCs w:val="28"/>
        </w:rPr>
        <w:t xml:space="preserve"> a</w:t>
      </w:r>
      <w:r w:rsidR="005B018C">
        <w:rPr>
          <w:rFonts w:cstheme="minorHAnsi"/>
          <w:sz w:val="28"/>
          <w:szCs w:val="28"/>
        </w:rPr>
        <w:t> </w:t>
      </w:r>
      <w:r w:rsidR="00F05AC4" w:rsidRPr="00A94EB0">
        <w:rPr>
          <w:rFonts w:cstheme="minorHAnsi"/>
          <w:sz w:val="28"/>
          <w:szCs w:val="28"/>
        </w:rPr>
        <w:t>pomáhala mi například tím, že se</w:t>
      </w:r>
      <w:r w:rsidR="00950663" w:rsidRPr="00A94EB0">
        <w:rPr>
          <w:rFonts w:cstheme="minorHAnsi"/>
          <w:sz w:val="28"/>
          <w:szCs w:val="28"/>
        </w:rPr>
        <w:t xml:space="preserve"> přebalování</w:t>
      </w:r>
      <w:r w:rsidR="00F05AC4" w:rsidRPr="00A94EB0">
        <w:rPr>
          <w:rFonts w:cstheme="minorHAnsi"/>
          <w:sz w:val="28"/>
          <w:szCs w:val="28"/>
        </w:rPr>
        <w:t xml:space="preserve"> tolik nevrtěla, </w:t>
      </w:r>
      <w:r w:rsidR="00F34F2A" w:rsidRPr="00A94EB0">
        <w:rPr>
          <w:rFonts w:cstheme="minorHAnsi"/>
          <w:sz w:val="28"/>
          <w:szCs w:val="28"/>
        </w:rPr>
        <w:t>a krásně držela, než ji zavinu do plenky.</w:t>
      </w:r>
      <w:r w:rsidR="00F05AC4" w:rsidRPr="00A94EB0">
        <w:rPr>
          <w:rFonts w:cstheme="minorHAnsi"/>
          <w:sz w:val="28"/>
          <w:szCs w:val="28"/>
        </w:rPr>
        <w:t xml:space="preserve"> Stačilo ji třeba zabavit chrastítkem, hračkou apod. </w:t>
      </w:r>
      <w:r w:rsidR="00F34F2A" w:rsidRPr="00A94EB0">
        <w:rPr>
          <w:rFonts w:cstheme="minorHAnsi"/>
          <w:sz w:val="28"/>
          <w:szCs w:val="28"/>
        </w:rPr>
        <w:t xml:space="preserve"> Pomáhala mi třeba i se zapínáním</w:t>
      </w:r>
      <w:r w:rsidR="00950663" w:rsidRPr="00A94EB0">
        <w:rPr>
          <w:rFonts w:cstheme="minorHAnsi"/>
          <w:sz w:val="28"/>
          <w:szCs w:val="28"/>
        </w:rPr>
        <w:t xml:space="preserve"> jistící</w:t>
      </w:r>
      <w:r w:rsidR="00F34F2A" w:rsidRPr="00A94EB0">
        <w:rPr>
          <w:rFonts w:cstheme="minorHAnsi"/>
          <w:sz w:val="28"/>
          <w:szCs w:val="28"/>
        </w:rPr>
        <w:t>ch</w:t>
      </w:r>
      <w:r w:rsidR="00950663" w:rsidRPr="00A94EB0">
        <w:rPr>
          <w:rFonts w:cstheme="minorHAnsi"/>
          <w:sz w:val="28"/>
          <w:szCs w:val="28"/>
        </w:rPr>
        <w:t xml:space="preserve"> po</w:t>
      </w:r>
      <w:r w:rsidR="00F34F2A" w:rsidRPr="00A94EB0">
        <w:rPr>
          <w:rFonts w:cstheme="minorHAnsi"/>
          <w:sz w:val="28"/>
          <w:szCs w:val="28"/>
        </w:rPr>
        <w:t xml:space="preserve">pruhů tzv. </w:t>
      </w:r>
      <w:r w:rsidR="00950663" w:rsidRPr="00A94EB0">
        <w:rPr>
          <w:rFonts w:cstheme="minorHAnsi"/>
          <w:sz w:val="28"/>
          <w:szCs w:val="28"/>
        </w:rPr>
        <w:t>kší</w:t>
      </w:r>
      <w:r w:rsidR="00993400" w:rsidRPr="00A94EB0">
        <w:rPr>
          <w:rFonts w:cstheme="minorHAnsi"/>
          <w:sz w:val="28"/>
          <w:szCs w:val="28"/>
        </w:rPr>
        <w:t>rů</w:t>
      </w:r>
      <w:r w:rsidR="00950663" w:rsidRPr="00A94EB0">
        <w:rPr>
          <w:rFonts w:cstheme="minorHAnsi"/>
          <w:sz w:val="28"/>
          <w:szCs w:val="28"/>
        </w:rPr>
        <w:t xml:space="preserve"> v kočárku </w:t>
      </w:r>
      <w:r w:rsidR="00993400" w:rsidRPr="00A94EB0">
        <w:rPr>
          <w:rFonts w:cstheme="minorHAnsi"/>
          <w:sz w:val="28"/>
          <w:szCs w:val="28"/>
        </w:rPr>
        <w:t xml:space="preserve">atd. </w:t>
      </w:r>
    </w:p>
    <w:p w:rsidR="00C568A0" w:rsidRPr="00A94EB0" w:rsidRDefault="00993400" w:rsidP="00447CA2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O 3,5 roku později se nám narodil</w:t>
      </w:r>
      <w:r w:rsidR="00F05AC4" w:rsidRPr="00A94EB0">
        <w:rPr>
          <w:rFonts w:cstheme="minorHAnsi"/>
          <w:sz w:val="28"/>
          <w:szCs w:val="28"/>
        </w:rPr>
        <w:t xml:space="preserve"> syn</w:t>
      </w:r>
      <w:r w:rsidRPr="00A94EB0">
        <w:rPr>
          <w:rFonts w:cstheme="minorHAnsi"/>
          <w:sz w:val="28"/>
          <w:szCs w:val="28"/>
        </w:rPr>
        <w:t xml:space="preserve"> František, aby Eliška nevyrůstala</w:t>
      </w:r>
      <w:r w:rsidR="00C568A0" w:rsidRPr="00A94EB0">
        <w:rPr>
          <w:rFonts w:cstheme="minorHAnsi"/>
          <w:sz w:val="28"/>
          <w:szCs w:val="28"/>
        </w:rPr>
        <w:t xml:space="preserve"> bez sourozence</w:t>
      </w:r>
      <w:r w:rsidRPr="00A94EB0">
        <w:rPr>
          <w:rFonts w:cstheme="minorHAnsi"/>
          <w:sz w:val="28"/>
          <w:szCs w:val="28"/>
        </w:rPr>
        <w:t>. Péče</w:t>
      </w:r>
      <w:r w:rsidR="00C568A0" w:rsidRPr="00A94EB0">
        <w:rPr>
          <w:rFonts w:cstheme="minorHAnsi"/>
          <w:sz w:val="28"/>
          <w:szCs w:val="28"/>
        </w:rPr>
        <w:t xml:space="preserve"> o</w:t>
      </w:r>
      <w:r w:rsidRPr="00A94EB0">
        <w:rPr>
          <w:rFonts w:cstheme="minorHAnsi"/>
          <w:sz w:val="28"/>
          <w:szCs w:val="28"/>
        </w:rPr>
        <w:t xml:space="preserve"> mladšího syna byla již</w:t>
      </w:r>
      <w:r w:rsidR="00C568A0" w:rsidRPr="00A94EB0">
        <w:rPr>
          <w:rFonts w:cstheme="minorHAnsi"/>
          <w:sz w:val="28"/>
          <w:szCs w:val="28"/>
        </w:rPr>
        <w:t xml:space="preserve"> pro</w:t>
      </w:r>
      <w:r w:rsidR="004B50F7" w:rsidRPr="00A94EB0">
        <w:rPr>
          <w:rFonts w:cstheme="minorHAnsi"/>
          <w:sz w:val="28"/>
          <w:szCs w:val="28"/>
        </w:rPr>
        <w:t xml:space="preserve"> mě</w:t>
      </w:r>
      <w:r w:rsidR="00C568A0" w:rsidRPr="00A94EB0">
        <w:rPr>
          <w:rFonts w:cstheme="minorHAnsi"/>
          <w:sz w:val="28"/>
          <w:szCs w:val="28"/>
        </w:rPr>
        <w:t xml:space="preserve"> již o mnoho</w:t>
      </w:r>
      <w:r w:rsidRPr="00A94EB0">
        <w:rPr>
          <w:rFonts w:cstheme="minorHAnsi"/>
          <w:sz w:val="28"/>
          <w:szCs w:val="28"/>
        </w:rPr>
        <w:t xml:space="preserve"> snadnější, než o</w:t>
      </w:r>
      <w:r w:rsidR="005B018C">
        <w:rPr>
          <w:rFonts w:cstheme="minorHAnsi"/>
          <w:sz w:val="28"/>
          <w:szCs w:val="28"/>
        </w:rPr>
        <w:t> </w:t>
      </w:r>
      <w:r w:rsidRPr="00A94EB0">
        <w:rPr>
          <w:rFonts w:cstheme="minorHAnsi"/>
          <w:sz w:val="28"/>
          <w:szCs w:val="28"/>
        </w:rPr>
        <w:t>Elišku, protože byl větší a měl o necelá dvě kila</w:t>
      </w:r>
      <w:r w:rsidR="00DF03F4" w:rsidRPr="00A94EB0">
        <w:rPr>
          <w:rFonts w:cstheme="minorHAnsi"/>
          <w:sz w:val="28"/>
          <w:szCs w:val="28"/>
        </w:rPr>
        <w:t xml:space="preserve"> více.</w:t>
      </w:r>
      <w:r w:rsidR="00C568A0" w:rsidRPr="00A94EB0">
        <w:rPr>
          <w:rFonts w:cstheme="minorHAnsi"/>
          <w:sz w:val="28"/>
          <w:szCs w:val="28"/>
        </w:rPr>
        <w:t xml:space="preserve"> Manipulace s Františkem byla jednodušší.</w:t>
      </w:r>
      <w:r w:rsidR="00DF03F4" w:rsidRPr="00A94EB0">
        <w:rPr>
          <w:rFonts w:cstheme="minorHAnsi"/>
          <w:sz w:val="28"/>
          <w:szCs w:val="28"/>
        </w:rPr>
        <w:t xml:space="preserve"> V porodnici již nebyli tolik vyděšení, protože viděli, že jsme se</w:t>
      </w:r>
      <w:r w:rsidR="00262F82">
        <w:rPr>
          <w:rFonts w:cstheme="minorHAnsi"/>
          <w:sz w:val="28"/>
          <w:szCs w:val="28"/>
        </w:rPr>
        <w:t> </w:t>
      </w:r>
      <w:r w:rsidR="00DF03F4" w:rsidRPr="00A94EB0">
        <w:rPr>
          <w:rFonts w:cstheme="minorHAnsi"/>
          <w:sz w:val="28"/>
          <w:szCs w:val="28"/>
        </w:rPr>
        <w:t>postarali a stále staráme o Elišku, která se má k světu, a nic se jí zat</w:t>
      </w:r>
      <w:r w:rsidR="00BD66E4" w:rsidRPr="00A94EB0">
        <w:rPr>
          <w:rFonts w:cstheme="minorHAnsi"/>
          <w:sz w:val="28"/>
          <w:szCs w:val="28"/>
        </w:rPr>
        <w:t>ím nestalo.</w:t>
      </w:r>
      <w:r w:rsidR="00F05AC4" w:rsidRPr="00A94EB0">
        <w:rPr>
          <w:rFonts w:cstheme="minorHAnsi"/>
          <w:sz w:val="28"/>
          <w:szCs w:val="28"/>
        </w:rPr>
        <w:t xml:space="preserve"> Komunikace</w:t>
      </w:r>
      <w:r w:rsidR="00C568A0" w:rsidRPr="00A94EB0">
        <w:rPr>
          <w:rFonts w:cstheme="minorHAnsi"/>
          <w:sz w:val="28"/>
          <w:szCs w:val="28"/>
        </w:rPr>
        <w:t xml:space="preserve"> po narození Františka byla o mnoho lepší, než při prvním dítěti, ale i tak lékařka z pediatrie trvala na tom, že musí komunikovat s manželem, protože mi nerozumí. Tento postoj beru do dnes za výmluvu někoho, kdo prostě komunikovat nechce. </w:t>
      </w:r>
    </w:p>
    <w:p w:rsidR="00447CA2" w:rsidRPr="00A94EB0" w:rsidRDefault="00447CA2" w:rsidP="00447CA2">
      <w:pPr>
        <w:jc w:val="both"/>
        <w:rPr>
          <w:rFonts w:cstheme="minorHAnsi"/>
          <w:b/>
          <w:sz w:val="28"/>
          <w:szCs w:val="28"/>
        </w:rPr>
      </w:pPr>
    </w:p>
    <w:p w:rsidR="00447CA2" w:rsidRPr="00A94EB0" w:rsidRDefault="00447CA2" w:rsidP="00447CA2">
      <w:pPr>
        <w:jc w:val="both"/>
        <w:rPr>
          <w:rFonts w:cstheme="minorHAnsi"/>
          <w:b/>
          <w:sz w:val="28"/>
          <w:szCs w:val="28"/>
        </w:rPr>
      </w:pPr>
      <w:r w:rsidRPr="00A94EB0">
        <w:rPr>
          <w:rFonts w:cstheme="minorHAnsi"/>
          <w:b/>
          <w:sz w:val="28"/>
          <w:szCs w:val="28"/>
        </w:rPr>
        <w:t>Jaká je vaše současná situace?</w:t>
      </w:r>
    </w:p>
    <w:p w:rsidR="00C568A0" w:rsidRPr="00A94EB0" w:rsidRDefault="00C568A0" w:rsidP="00447CA2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Dnes je mým dětem jedenáct a sedm let, a jsou to zdravé šikovné děti, které mi moc pomáhají, a máme z nich s manželem velikou radost.</w:t>
      </w:r>
    </w:p>
    <w:p w:rsidR="00447CA2" w:rsidRPr="00A94EB0" w:rsidRDefault="00447CA2" w:rsidP="00447CA2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lastRenderedPageBreak/>
        <w:t>Co se týče zdravotního stavu - z</w:t>
      </w:r>
      <w:r w:rsidR="005061E6" w:rsidRPr="00A94EB0">
        <w:rPr>
          <w:rFonts w:cstheme="minorHAnsi"/>
          <w:sz w:val="28"/>
          <w:szCs w:val="28"/>
        </w:rPr>
        <w:t xml:space="preserve">ačala jsem k přesunům po Praze používat elektrický vozík, zhoršili se mi záda a také stabilita. </w:t>
      </w:r>
    </w:p>
    <w:p w:rsidR="00494C49" w:rsidRPr="00A94EB0" w:rsidRDefault="00447CA2" w:rsidP="00447CA2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 xml:space="preserve">Absolvovala jsem </w:t>
      </w:r>
      <w:r w:rsidR="002A5AE2" w:rsidRPr="00A94EB0">
        <w:rPr>
          <w:rFonts w:cstheme="minorHAnsi"/>
          <w:sz w:val="28"/>
          <w:szCs w:val="28"/>
        </w:rPr>
        <w:t>studium bakalářského</w:t>
      </w:r>
      <w:r w:rsidR="005061E6" w:rsidRPr="00A94EB0">
        <w:rPr>
          <w:rFonts w:cstheme="minorHAnsi"/>
          <w:sz w:val="28"/>
          <w:szCs w:val="28"/>
        </w:rPr>
        <w:t xml:space="preserve"> obor</w:t>
      </w:r>
      <w:r w:rsidR="002A5AE2" w:rsidRPr="00A94EB0">
        <w:rPr>
          <w:rFonts w:cstheme="minorHAnsi"/>
          <w:sz w:val="28"/>
          <w:szCs w:val="28"/>
        </w:rPr>
        <w:t>u</w:t>
      </w:r>
      <w:r w:rsidR="005061E6" w:rsidRPr="00A94EB0">
        <w:rPr>
          <w:rFonts w:cstheme="minorHAnsi"/>
          <w:sz w:val="28"/>
          <w:szCs w:val="28"/>
        </w:rPr>
        <w:t xml:space="preserve"> Veřejná správa na Metropolitní Univerzitě v</w:t>
      </w:r>
      <w:r w:rsidR="0081154D" w:rsidRPr="00A94EB0">
        <w:rPr>
          <w:rFonts w:cstheme="minorHAnsi"/>
          <w:sz w:val="28"/>
          <w:szCs w:val="28"/>
        </w:rPr>
        <w:t> </w:t>
      </w:r>
      <w:r w:rsidR="005061E6" w:rsidRPr="00A94EB0">
        <w:rPr>
          <w:rFonts w:cstheme="minorHAnsi"/>
          <w:sz w:val="28"/>
          <w:szCs w:val="28"/>
        </w:rPr>
        <w:t>Praze</w:t>
      </w:r>
      <w:r w:rsidR="0081154D" w:rsidRPr="00A94EB0">
        <w:rPr>
          <w:rFonts w:cstheme="minorHAnsi"/>
          <w:sz w:val="28"/>
          <w:szCs w:val="28"/>
        </w:rPr>
        <w:t xml:space="preserve">, nicméně se mi nedařilo najít zaměstnání. </w:t>
      </w:r>
      <w:r w:rsidR="00747ABB" w:rsidRPr="00A94EB0">
        <w:rPr>
          <w:rFonts w:cstheme="minorHAnsi"/>
          <w:sz w:val="28"/>
          <w:szCs w:val="28"/>
        </w:rPr>
        <w:t xml:space="preserve">Úředníky </w:t>
      </w:r>
      <w:r w:rsidR="0081154D" w:rsidRPr="00A94EB0">
        <w:rPr>
          <w:rFonts w:cstheme="minorHAnsi"/>
          <w:sz w:val="28"/>
          <w:szCs w:val="28"/>
        </w:rPr>
        <w:t xml:space="preserve">z ÚP </w:t>
      </w:r>
      <w:r w:rsidR="00747ABB" w:rsidRPr="00A94EB0">
        <w:rPr>
          <w:rFonts w:cstheme="minorHAnsi"/>
          <w:sz w:val="28"/>
          <w:szCs w:val="28"/>
        </w:rPr>
        <w:t>zajímalo, proč si hledám práci, když jsem v invalidním důchodu a ještě se doma starám o dvě děti. Měli za to, že mi vlastně nic neschází. Argumentovala jsem ale tím, že by</w:t>
      </w:r>
      <w:r w:rsidR="002A5AE2" w:rsidRPr="00A94EB0">
        <w:rPr>
          <w:rFonts w:cstheme="minorHAnsi"/>
          <w:sz w:val="28"/>
          <w:szCs w:val="28"/>
        </w:rPr>
        <w:t xml:space="preserve">ch se ráda dostala také více </w:t>
      </w:r>
      <w:r w:rsidR="00747ABB" w:rsidRPr="00A94EB0">
        <w:rPr>
          <w:rFonts w:cstheme="minorHAnsi"/>
          <w:sz w:val="28"/>
          <w:szCs w:val="28"/>
        </w:rPr>
        <w:t>mezi lidi</w:t>
      </w:r>
      <w:r w:rsidR="002A5AE2" w:rsidRPr="00A94EB0">
        <w:rPr>
          <w:rFonts w:cstheme="minorHAnsi"/>
          <w:sz w:val="28"/>
          <w:szCs w:val="28"/>
        </w:rPr>
        <w:t>. Druhým důvodem bylo také to, abych si mohla něco přivydělat a tím si trošku finančně polepšit</w:t>
      </w:r>
      <w:r w:rsidR="00747ABB" w:rsidRPr="00A94EB0">
        <w:rPr>
          <w:rFonts w:cstheme="minorHAnsi"/>
          <w:sz w:val="28"/>
          <w:szCs w:val="28"/>
        </w:rPr>
        <w:t xml:space="preserve">. </w:t>
      </w:r>
    </w:p>
    <w:p w:rsidR="0081154D" w:rsidRPr="00A94EB0" w:rsidRDefault="0081154D" w:rsidP="00447CA2">
      <w:pPr>
        <w:jc w:val="both"/>
        <w:rPr>
          <w:rFonts w:cstheme="minorHAnsi"/>
          <w:b/>
          <w:sz w:val="28"/>
          <w:szCs w:val="28"/>
        </w:rPr>
      </w:pPr>
    </w:p>
    <w:p w:rsidR="0081154D" w:rsidRPr="00A94EB0" w:rsidRDefault="0081154D" w:rsidP="00447CA2">
      <w:pPr>
        <w:jc w:val="both"/>
        <w:rPr>
          <w:rFonts w:cstheme="minorHAnsi"/>
          <w:b/>
          <w:sz w:val="28"/>
          <w:szCs w:val="28"/>
        </w:rPr>
      </w:pPr>
      <w:r w:rsidRPr="00A94EB0">
        <w:rPr>
          <w:rFonts w:cstheme="minorHAnsi"/>
          <w:b/>
          <w:sz w:val="28"/>
          <w:szCs w:val="28"/>
        </w:rPr>
        <w:t>Jak byste zhodnotila situaci lidí s handicapem v naší společnosti?</w:t>
      </w:r>
    </w:p>
    <w:p w:rsidR="0081154D" w:rsidRPr="00A94EB0" w:rsidRDefault="0081154D" w:rsidP="0081154D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Celkově musím říci, že společnost</w:t>
      </w:r>
      <w:r w:rsidR="009513F1" w:rsidRPr="00A94EB0">
        <w:rPr>
          <w:rFonts w:cstheme="minorHAnsi"/>
          <w:sz w:val="28"/>
          <w:szCs w:val="28"/>
        </w:rPr>
        <w:t xml:space="preserve"> </w:t>
      </w:r>
      <w:r w:rsidR="001D02F4" w:rsidRPr="00A94EB0">
        <w:rPr>
          <w:rFonts w:cstheme="minorHAnsi"/>
          <w:sz w:val="28"/>
          <w:szCs w:val="28"/>
        </w:rPr>
        <w:t>udělala ve vnímání</w:t>
      </w:r>
      <w:r w:rsidR="00B46C5B" w:rsidRPr="00A94EB0">
        <w:rPr>
          <w:rFonts w:cstheme="minorHAnsi"/>
          <w:sz w:val="28"/>
          <w:szCs w:val="28"/>
        </w:rPr>
        <w:t xml:space="preserve"> osob se zdravotním postižením</w:t>
      </w:r>
      <w:r w:rsidR="001D02F4" w:rsidRPr="00A94EB0">
        <w:rPr>
          <w:rFonts w:cstheme="minorHAnsi"/>
          <w:sz w:val="28"/>
          <w:szCs w:val="28"/>
        </w:rPr>
        <w:t xml:space="preserve"> velký </w:t>
      </w:r>
      <w:r w:rsidR="009513F1" w:rsidRPr="00A94EB0">
        <w:rPr>
          <w:rFonts w:cstheme="minorHAnsi"/>
          <w:sz w:val="28"/>
          <w:szCs w:val="28"/>
        </w:rPr>
        <w:t>krok dopředu.</w:t>
      </w:r>
      <w:r w:rsidR="001D02F4" w:rsidRPr="00A94EB0">
        <w:rPr>
          <w:rFonts w:cstheme="minorHAnsi"/>
          <w:sz w:val="28"/>
          <w:szCs w:val="28"/>
        </w:rPr>
        <w:t xml:space="preserve"> Jsem nadšená, když vidím rostoucí</w:t>
      </w:r>
      <w:r w:rsidR="00B46C5B" w:rsidRPr="00A94EB0">
        <w:rPr>
          <w:rFonts w:cstheme="minorHAnsi"/>
          <w:sz w:val="28"/>
          <w:szCs w:val="28"/>
        </w:rPr>
        <w:t xml:space="preserve"> počet bezbariérových stanic</w:t>
      </w:r>
      <w:r w:rsidR="00581FB2" w:rsidRPr="00A94EB0">
        <w:rPr>
          <w:rFonts w:cstheme="minorHAnsi"/>
          <w:sz w:val="28"/>
          <w:szCs w:val="28"/>
        </w:rPr>
        <w:t xml:space="preserve"> například</w:t>
      </w:r>
      <w:r w:rsidR="00B46C5B" w:rsidRPr="00A94EB0">
        <w:rPr>
          <w:rFonts w:cstheme="minorHAnsi"/>
          <w:sz w:val="28"/>
          <w:szCs w:val="28"/>
        </w:rPr>
        <w:t xml:space="preserve"> v p</w:t>
      </w:r>
      <w:r w:rsidR="001D02F4" w:rsidRPr="00A94EB0">
        <w:rPr>
          <w:rFonts w:cstheme="minorHAnsi"/>
          <w:sz w:val="28"/>
          <w:szCs w:val="28"/>
        </w:rPr>
        <w:t xml:space="preserve">ražském metru, nebo budování nízkých nájezdů </w:t>
      </w:r>
      <w:r w:rsidR="00B46C5B" w:rsidRPr="00A94EB0">
        <w:rPr>
          <w:rFonts w:cstheme="minorHAnsi"/>
          <w:sz w:val="28"/>
          <w:szCs w:val="28"/>
        </w:rPr>
        <w:t>na chodníky</w:t>
      </w:r>
      <w:r w:rsidR="007A4499" w:rsidRPr="00A94EB0">
        <w:rPr>
          <w:rFonts w:cstheme="minorHAnsi"/>
          <w:sz w:val="28"/>
          <w:szCs w:val="28"/>
        </w:rPr>
        <w:t>, bezbariérové přístupy do veř</w:t>
      </w:r>
      <w:r w:rsidR="00DA104E" w:rsidRPr="00A94EB0">
        <w:rPr>
          <w:rFonts w:cstheme="minorHAnsi"/>
          <w:sz w:val="28"/>
          <w:szCs w:val="28"/>
        </w:rPr>
        <w:t xml:space="preserve">ejných budov a jiných </w:t>
      </w:r>
      <w:r w:rsidR="0098090A" w:rsidRPr="00A94EB0">
        <w:rPr>
          <w:rFonts w:cstheme="minorHAnsi"/>
          <w:sz w:val="28"/>
          <w:szCs w:val="28"/>
        </w:rPr>
        <w:t>prostor.</w:t>
      </w:r>
      <w:r w:rsidR="00DD663E" w:rsidRPr="00A94EB0">
        <w:rPr>
          <w:rFonts w:cstheme="minorHAnsi"/>
          <w:sz w:val="28"/>
          <w:szCs w:val="28"/>
        </w:rPr>
        <w:t xml:space="preserve"> </w:t>
      </w:r>
    </w:p>
    <w:p w:rsidR="00E82EA7" w:rsidRDefault="00DD663E" w:rsidP="0081154D">
      <w:pPr>
        <w:jc w:val="both"/>
        <w:rPr>
          <w:rFonts w:cstheme="minorHAnsi"/>
          <w:sz w:val="28"/>
          <w:szCs w:val="28"/>
        </w:rPr>
      </w:pPr>
      <w:r w:rsidRPr="00A94EB0">
        <w:rPr>
          <w:rFonts w:cstheme="minorHAnsi"/>
          <w:sz w:val="28"/>
          <w:szCs w:val="28"/>
        </w:rPr>
        <w:t>Oblast, kde bych ale očekávala zlepšení, je komunikace. Vím, že se to nestane ze dne na den, jde o dlouhodobý proces, který vyžaduje aktivní přístup z obou stran.</w:t>
      </w:r>
      <w:r w:rsidR="00581FB2" w:rsidRPr="00A94EB0">
        <w:rPr>
          <w:rFonts w:cstheme="minorHAnsi"/>
          <w:sz w:val="28"/>
          <w:szCs w:val="28"/>
        </w:rPr>
        <w:t xml:space="preserve"> </w:t>
      </w:r>
    </w:p>
    <w:p w:rsidR="00A94EB0" w:rsidRDefault="00A94EB0" w:rsidP="0081154D">
      <w:pPr>
        <w:jc w:val="both"/>
        <w:rPr>
          <w:rFonts w:cstheme="minorHAnsi"/>
          <w:sz w:val="28"/>
          <w:szCs w:val="28"/>
        </w:rPr>
      </w:pPr>
    </w:p>
    <w:p w:rsidR="001A48C8" w:rsidRDefault="001A48C8" w:rsidP="0081154D">
      <w:pPr>
        <w:jc w:val="both"/>
        <w:rPr>
          <w:rFonts w:cstheme="minorHAnsi"/>
          <w:sz w:val="28"/>
          <w:szCs w:val="28"/>
        </w:rPr>
      </w:pPr>
    </w:p>
    <w:p w:rsidR="00A94EB0" w:rsidRDefault="00A94EB0" w:rsidP="0081154D">
      <w:pPr>
        <w:jc w:val="both"/>
        <w:rPr>
          <w:rFonts w:cstheme="minorHAnsi"/>
          <w:sz w:val="28"/>
          <w:szCs w:val="28"/>
        </w:rPr>
      </w:pPr>
    </w:p>
    <w:p w:rsidR="005B018C" w:rsidRPr="005C607B" w:rsidRDefault="005B018C" w:rsidP="005B018C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5C607B">
        <w:rPr>
          <w:rFonts w:ascii="MyriadPro-Bold" w:hAnsi="MyriadPro-Bold" w:cs="MyriadPro-Bold"/>
          <w:b/>
          <w:bCs/>
        </w:rPr>
        <w:t>Tento článek byl napsán v rámci projektu MPSV „Život jako každý jiný“,</w:t>
      </w:r>
      <w:r w:rsidRPr="005C607B">
        <w:rPr>
          <w:rFonts w:ascii="MyriadPro-Bold" w:hAnsi="MyriadPro-Bold" w:cs="MyriadPro-Bold"/>
          <w:b/>
          <w:bCs/>
        </w:rPr>
        <w:tab/>
      </w:r>
    </w:p>
    <w:p w:rsidR="005B018C" w:rsidRPr="005C607B" w:rsidRDefault="005B018C" w:rsidP="005B018C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5C607B">
        <w:rPr>
          <w:rFonts w:ascii="MyriadPro-Bold" w:hAnsi="MyriadPro-Bold" w:cs="MyriadPro-Bold"/>
          <w:b/>
          <w:bCs/>
        </w:rPr>
        <w:t>který je spolufinancován z Evropského sociálního fondu.</w:t>
      </w:r>
    </w:p>
    <w:p w:rsidR="005B018C" w:rsidRDefault="005B018C" w:rsidP="005B018C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Hlavním cílem tohoto projektu je podpořit nabídku</w:t>
      </w:r>
      <w:r>
        <w:rPr>
          <w:rFonts w:ascii="MyriadPro-Regular" w:hAnsi="MyriadPro-Regular" w:cs="MyriadPro-Regular"/>
        </w:rPr>
        <w:t xml:space="preserve"> kvalitních, dostupných </w:t>
      </w:r>
    </w:p>
    <w:p w:rsidR="005B018C" w:rsidRDefault="005B018C" w:rsidP="005B018C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a udržitelných komunitních sociálních služeb</w:t>
      </w:r>
      <w:r>
        <w:rPr>
          <w:rFonts w:ascii="MyriadPro-Regular" w:hAnsi="MyriadPro-Regular" w:cs="MyriadPro-Regular"/>
        </w:rPr>
        <w:t xml:space="preserve"> pro osoby se zdravotním </w:t>
      </w:r>
      <w:r w:rsidRPr="005C607B">
        <w:rPr>
          <w:rFonts w:ascii="MyriadPro-Regular" w:hAnsi="MyriadPro-Regular" w:cs="MyriadPro-Regular"/>
        </w:rPr>
        <w:t xml:space="preserve">postižením, </w:t>
      </w:r>
    </w:p>
    <w:p w:rsidR="005B018C" w:rsidRDefault="005B018C" w:rsidP="005B018C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zejména prostřednictvím</w:t>
      </w:r>
      <w:r>
        <w:rPr>
          <w:rFonts w:ascii="MyriadPro-Regular" w:hAnsi="MyriadPro-Regular" w:cs="MyriadPro-Regular"/>
        </w:rPr>
        <w:t xml:space="preserve"> transformace systému ústavních </w:t>
      </w:r>
      <w:r w:rsidRPr="005C607B">
        <w:rPr>
          <w:rFonts w:ascii="MyriadPro-Regular" w:hAnsi="MyriadPro-Regular" w:cs="MyriadPro-Regular"/>
        </w:rPr>
        <w:t xml:space="preserve">sociálních služeb </w:t>
      </w:r>
    </w:p>
    <w:p w:rsidR="00A94EB0" w:rsidRPr="001A48C8" w:rsidRDefault="005B018C" w:rsidP="001A48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na služby poskytované v komunitě.</w:t>
      </w:r>
    </w:p>
    <w:p w:rsidR="00A94EB0" w:rsidRPr="00A94EB0" w:rsidRDefault="00A94EB0" w:rsidP="00A94EB0">
      <w:pPr>
        <w:ind w:left="4248" w:firstLine="708"/>
        <w:jc w:val="both"/>
        <w:rPr>
          <w:rFonts w:cstheme="minorHAnsi"/>
          <w:sz w:val="28"/>
          <w:szCs w:val="28"/>
        </w:rPr>
      </w:pPr>
      <w:r w:rsidRPr="005C607B">
        <w:rPr>
          <w:noProof/>
          <w:sz w:val="23"/>
          <w:szCs w:val="23"/>
        </w:rPr>
        <w:drawing>
          <wp:inline distT="0" distB="0" distL="0" distR="0" wp14:anchorId="05814683" wp14:editId="4B7AC9F5">
            <wp:extent cx="3096000" cy="1076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EB0" w:rsidRPr="00A94EB0" w:rsidSect="00DA5B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04" w:rsidRDefault="00C05F04" w:rsidP="00A94EB0">
      <w:pPr>
        <w:spacing w:after="0" w:line="240" w:lineRule="auto"/>
      </w:pPr>
      <w:r>
        <w:separator/>
      </w:r>
    </w:p>
  </w:endnote>
  <w:endnote w:type="continuationSeparator" w:id="0">
    <w:p w:rsidR="00C05F04" w:rsidRDefault="00C05F04" w:rsidP="00A9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B0" w:rsidRDefault="00A94EB0">
    <w:pPr>
      <w:pStyle w:val="Zpat"/>
    </w:pPr>
    <w:r>
      <w:rPr>
        <w:noProof/>
      </w:rPr>
      <w:drawing>
        <wp:inline distT="0" distB="0" distL="0" distR="0" wp14:anchorId="16661B7F" wp14:editId="493C928F">
          <wp:extent cx="5760720" cy="812165"/>
          <wp:effectExtent l="0" t="0" r="0" b="698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04" w:rsidRDefault="00C05F04" w:rsidP="00A94EB0">
      <w:pPr>
        <w:spacing w:after="0" w:line="240" w:lineRule="auto"/>
      </w:pPr>
      <w:r>
        <w:separator/>
      </w:r>
    </w:p>
  </w:footnote>
  <w:footnote w:type="continuationSeparator" w:id="0">
    <w:p w:rsidR="00C05F04" w:rsidRDefault="00C05F04" w:rsidP="00A9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4E"/>
    <w:rsid w:val="00002C56"/>
    <w:rsid w:val="00097CE3"/>
    <w:rsid w:val="00151922"/>
    <w:rsid w:val="00181B08"/>
    <w:rsid w:val="001A48C8"/>
    <w:rsid w:val="001D02F4"/>
    <w:rsid w:val="001E3BCD"/>
    <w:rsid w:val="001E7AF6"/>
    <w:rsid w:val="00203A1A"/>
    <w:rsid w:val="00262F82"/>
    <w:rsid w:val="002A5AE2"/>
    <w:rsid w:val="00370CEF"/>
    <w:rsid w:val="0038129A"/>
    <w:rsid w:val="003E2A58"/>
    <w:rsid w:val="00447CA2"/>
    <w:rsid w:val="00472895"/>
    <w:rsid w:val="0048129A"/>
    <w:rsid w:val="00494C49"/>
    <w:rsid w:val="004B50F7"/>
    <w:rsid w:val="004C01E9"/>
    <w:rsid w:val="004E4B27"/>
    <w:rsid w:val="005061E6"/>
    <w:rsid w:val="005342F4"/>
    <w:rsid w:val="00544F2C"/>
    <w:rsid w:val="005669DB"/>
    <w:rsid w:val="00581FB2"/>
    <w:rsid w:val="005B018C"/>
    <w:rsid w:val="005E7D6B"/>
    <w:rsid w:val="005F18E3"/>
    <w:rsid w:val="006946BF"/>
    <w:rsid w:val="00731E01"/>
    <w:rsid w:val="00747ABB"/>
    <w:rsid w:val="007674E5"/>
    <w:rsid w:val="007A4499"/>
    <w:rsid w:val="007B1520"/>
    <w:rsid w:val="007C2BBD"/>
    <w:rsid w:val="0081154D"/>
    <w:rsid w:val="008B200C"/>
    <w:rsid w:val="008C2948"/>
    <w:rsid w:val="008C5986"/>
    <w:rsid w:val="00950663"/>
    <w:rsid w:val="009513F1"/>
    <w:rsid w:val="00952627"/>
    <w:rsid w:val="0098090A"/>
    <w:rsid w:val="00993400"/>
    <w:rsid w:val="009F48B8"/>
    <w:rsid w:val="00A40335"/>
    <w:rsid w:val="00A74400"/>
    <w:rsid w:val="00A94EB0"/>
    <w:rsid w:val="00B46C5B"/>
    <w:rsid w:val="00BD66E4"/>
    <w:rsid w:val="00C05F04"/>
    <w:rsid w:val="00C568A0"/>
    <w:rsid w:val="00DA104E"/>
    <w:rsid w:val="00DA5BD3"/>
    <w:rsid w:val="00DD663E"/>
    <w:rsid w:val="00DF03F4"/>
    <w:rsid w:val="00E159B0"/>
    <w:rsid w:val="00E82EA7"/>
    <w:rsid w:val="00EC5E26"/>
    <w:rsid w:val="00F05AC4"/>
    <w:rsid w:val="00F2394A"/>
    <w:rsid w:val="00F34F2A"/>
    <w:rsid w:val="00F61F7C"/>
    <w:rsid w:val="00F73BED"/>
    <w:rsid w:val="00F7694E"/>
    <w:rsid w:val="00F937EB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902B"/>
  <w15:docId w15:val="{5C772D0F-1D69-4739-A09C-7FECAE1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EB0"/>
  </w:style>
  <w:style w:type="paragraph" w:styleId="Zpat">
    <w:name w:val="footer"/>
    <w:basedOn w:val="Normln"/>
    <w:link w:val="ZpatChar"/>
    <w:uiPriority w:val="99"/>
    <w:unhideWhenUsed/>
    <w:rsid w:val="00A9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E29FB-38FC-410D-8011-6801E6EFB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6690A-75F6-42BD-935F-28EBD87F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24BE1-919E-4DBB-B820-4BCB65340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Černostová Dana Mgr. (MPSV)</cp:lastModifiedBy>
  <cp:revision>11</cp:revision>
  <dcterms:created xsi:type="dcterms:W3CDTF">2019-11-29T07:37:00Z</dcterms:created>
  <dcterms:modified xsi:type="dcterms:W3CDTF">2020-02-20T07:09:00Z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